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735C" w:rsidRPr="005F35E6" w:rsidRDefault="00F4735C" w:rsidP="004F564F">
      <w:pPr>
        <w:pStyle w:val="Documenttitle"/>
        <w:spacing w:line="320" w:lineRule="atLeast"/>
        <w:outlineLvl w:val="0"/>
        <w:rPr>
          <w:szCs w:val="40"/>
        </w:rPr>
      </w:pPr>
      <w:r>
        <w:t>Presse-Information</w:t>
      </w:r>
    </w:p>
    <w:p w:rsidR="00CD41AD" w:rsidRDefault="00CD41AD" w:rsidP="004F564F">
      <w:pPr>
        <w:spacing w:line="320" w:lineRule="atLeast"/>
        <w:rPr>
          <w:b/>
          <w:bCs/>
        </w:rPr>
      </w:pPr>
    </w:p>
    <w:p w:rsidR="00CD41AD" w:rsidRPr="005F35E6" w:rsidRDefault="00CD41AD" w:rsidP="004F564F">
      <w:pPr>
        <w:spacing w:line="320" w:lineRule="atLeast"/>
        <w:rPr>
          <w:b/>
          <w:bCs/>
        </w:rPr>
      </w:pPr>
    </w:p>
    <w:p w:rsidR="00F4735C" w:rsidRPr="005F35E6" w:rsidRDefault="00F4735C" w:rsidP="004F564F">
      <w:pPr>
        <w:spacing w:line="320" w:lineRule="atLeast"/>
        <w:rPr>
          <w:b/>
          <w:bCs/>
          <w:sz w:val="24"/>
        </w:rPr>
      </w:pPr>
    </w:p>
    <w:p w:rsidR="00F4735C" w:rsidRDefault="007610ED" w:rsidP="00E27538">
      <w:pPr>
        <w:rPr>
          <w:b/>
          <w:sz w:val="24"/>
        </w:rPr>
      </w:pPr>
      <w:r>
        <w:rPr>
          <w:b/>
          <w:sz w:val="24"/>
        </w:rPr>
        <w:t xml:space="preserve">ANDRITZ modernisiert Faserlinie </w:t>
      </w:r>
      <w:r w:rsidR="008C635B">
        <w:rPr>
          <w:b/>
          <w:sz w:val="24"/>
        </w:rPr>
        <w:t xml:space="preserve">im </w:t>
      </w:r>
      <w:proofErr w:type="spellStart"/>
      <w:r>
        <w:rPr>
          <w:b/>
          <w:sz w:val="24"/>
        </w:rPr>
        <w:t>Mondi</w:t>
      </w:r>
      <w:proofErr w:type="spellEnd"/>
      <w:r w:rsidR="008C635B">
        <w:rPr>
          <w:b/>
          <w:sz w:val="24"/>
        </w:rPr>
        <w:t>-</w:t>
      </w:r>
      <w:r>
        <w:rPr>
          <w:b/>
          <w:sz w:val="24"/>
        </w:rPr>
        <w:t xml:space="preserve">Zellstoffwerk </w:t>
      </w:r>
      <w:proofErr w:type="spellStart"/>
      <w:r>
        <w:rPr>
          <w:b/>
          <w:sz w:val="24"/>
        </w:rPr>
        <w:t>Frantschach</w:t>
      </w:r>
      <w:proofErr w:type="spellEnd"/>
      <w:r>
        <w:rPr>
          <w:b/>
          <w:sz w:val="24"/>
        </w:rPr>
        <w:t>, Österreich</w:t>
      </w:r>
    </w:p>
    <w:p w:rsidR="00404991" w:rsidRPr="00E81F8D" w:rsidRDefault="00404991" w:rsidP="00E27538">
      <w:pPr>
        <w:rPr>
          <w:b/>
          <w:iCs/>
        </w:rPr>
      </w:pPr>
    </w:p>
    <w:p w:rsidR="002630C3" w:rsidRDefault="00F4735C" w:rsidP="00E27538">
      <w:r w:rsidRPr="008C635B">
        <w:rPr>
          <w:b/>
        </w:rPr>
        <w:t xml:space="preserve">Graz, </w:t>
      </w:r>
      <w:r w:rsidR="00D65C57">
        <w:rPr>
          <w:b/>
        </w:rPr>
        <w:t>23</w:t>
      </w:r>
      <w:bookmarkStart w:id="0" w:name="_GoBack"/>
      <w:bookmarkEnd w:id="0"/>
      <w:r>
        <w:rPr>
          <w:b/>
        </w:rPr>
        <w:t xml:space="preserve">. </w:t>
      </w:r>
      <w:r w:rsidR="008C635B">
        <w:rPr>
          <w:b/>
        </w:rPr>
        <w:t>Jänner</w:t>
      </w:r>
      <w:r>
        <w:rPr>
          <w:b/>
        </w:rPr>
        <w:t xml:space="preserve"> 2015.  </w:t>
      </w:r>
      <w:r>
        <w:t xml:space="preserve">Der internationale Technologiekonzern ANDRITZ erhielt </w:t>
      </w:r>
      <w:r w:rsidR="00544F94">
        <w:t xml:space="preserve">von </w:t>
      </w:r>
      <w:proofErr w:type="spellStart"/>
      <w:r>
        <w:t>Mondi</w:t>
      </w:r>
      <w:proofErr w:type="spellEnd"/>
      <w:r>
        <w:t xml:space="preserve"> den Auftrag zur Modernisierung der kontinuierlich</w:t>
      </w:r>
      <w:r w:rsidR="00544F94">
        <w:t xml:space="preserve">en </w:t>
      </w:r>
      <w:proofErr w:type="spellStart"/>
      <w:r>
        <w:t>Kocherei</w:t>
      </w:r>
      <w:proofErr w:type="spellEnd"/>
      <w:r>
        <w:t xml:space="preserve"> im Werk </w:t>
      </w:r>
      <w:proofErr w:type="spellStart"/>
      <w:r>
        <w:t>Frantschach</w:t>
      </w:r>
      <w:proofErr w:type="spellEnd"/>
      <w:r>
        <w:t>, St. Gertraud, Österreich. Die Inbetrieb</w:t>
      </w:r>
      <w:r w:rsidR="00DD3A93">
        <w:softHyphen/>
      </w:r>
      <w:r>
        <w:t xml:space="preserve">nahme ist für das </w:t>
      </w:r>
      <w:r w:rsidR="00DD3A93">
        <w:t>4. </w:t>
      </w:r>
      <w:r>
        <w:t>Quartal 2015 geplant.</w:t>
      </w:r>
    </w:p>
    <w:p w:rsidR="002630C3" w:rsidRDefault="002630C3" w:rsidP="00E27538"/>
    <w:p w:rsidR="002630C3" w:rsidRDefault="00404991" w:rsidP="00E27538">
      <w:r>
        <w:t xml:space="preserve">ANDRITZ wird den Kocher </w:t>
      </w:r>
      <w:r w:rsidR="00DD3A93">
        <w:t xml:space="preserve">auf </w:t>
      </w:r>
      <w:r w:rsidR="007918C4">
        <w:t xml:space="preserve">die </w:t>
      </w:r>
      <w:proofErr w:type="spellStart"/>
      <w:r>
        <w:t>Downflow</w:t>
      </w:r>
      <w:proofErr w:type="spellEnd"/>
      <w:r>
        <w:t xml:space="preserve"> L</w:t>
      </w:r>
      <w:r w:rsidR="00DD3A93">
        <w:t>o-</w:t>
      </w:r>
      <w:proofErr w:type="spellStart"/>
      <w:r w:rsidR="00DD3A93">
        <w:t>Solids</w:t>
      </w:r>
      <w:proofErr w:type="spellEnd"/>
      <w:r w:rsidR="00DD3A93">
        <w:t>-</w:t>
      </w:r>
      <w:r>
        <w:t xml:space="preserve">Kochertechnologie </w:t>
      </w:r>
      <w:r w:rsidR="007918C4">
        <w:t xml:space="preserve">umstellen, ein </w:t>
      </w:r>
      <w:proofErr w:type="spellStart"/>
      <w:r>
        <w:t>TurboFeed</w:t>
      </w:r>
      <w:proofErr w:type="spellEnd"/>
      <w:r>
        <w:t xml:space="preserve">-Hackschnitzelfördersystem </w:t>
      </w:r>
      <w:r w:rsidR="007918C4">
        <w:t>installieren</w:t>
      </w:r>
      <w:r>
        <w:t>, um die Zufuhr zum Kocher zu verbessern</w:t>
      </w:r>
      <w:r w:rsidR="007918C4">
        <w:t>,</w:t>
      </w:r>
      <w:r>
        <w:t xml:space="preserve"> und einen Dampf-</w:t>
      </w:r>
      <w:proofErr w:type="spellStart"/>
      <w:r>
        <w:t>Reboiler</w:t>
      </w:r>
      <w:proofErr w:type="spellEnd"/>
      <w:r>
        <w:t xml:space="preserve"> </w:t>
      </w:r>
      <w:r w:rsidR="007918C4">
        <w:t>liefern</w:t>
      </w:r>
      <w:r>
        <w:t xml:space="preserve">, um Geruchsemissionen weiter zu reduzieren. Für </w:t>
      </w:r>
      <w:r w:rsidR="00037FAE">
        <w:t xml:space="preserve">die </w:t>
      </w:r>
      <w:r>
        <w:t xml:space="preserve">Braunstoffwäsche liefert ANDRITZ einen </w:t>
      </w:r>
      <w:proofErr w:type="spellStart"/>
      <w:r>
        <w:t>Druckdiffusorwäscher</w:t>
      </w:r>
      <w:proofErr w:type="spellEnd"/>
      <w:r>
        <w:t>.</w:t>
      </w:r>
    </w:p>
    <w:p w:rsidR="002630C3" w:rsidRDefault="002630C3" w:rsidP="00E27538"/>
    <w:p w:rsidR="003C0057" w:rsidRDefault="00037FAE" w:rsidP="00E27538">
      <w:r>
        <w:t xml:space="preserve">Diese Modernisierung folgt dem Auftrag zur Lieferung eines </w:t>
      </w:r>
      <w:r w:rsidR="00404991">
        <w:t>Rückgewinnungskessel</w:t>
      </w:r>
      <w:r w:rsidR="00685F35">
        <w:t>s</w:t>
      </w:r>
      <w:r w:rsidR="00404991">
        <w:t xml:space="preserve">, </w:t>
      </w:r>
      <w:r w:rsidR="00685F35">
        <w:t xml:space="preserve">den </w:t>
      </w:r>
      <w:r w:rsidR="00404991">
        <w:t xml:space="preserve">ANDRITZ </w:t>
      </w:r>
      <w:r w:rsidR="00685F35">
        <w:t xml:space="preserve">2013 </w:t>
      </w:r>
      <w:r w:rsidR="001D5C7E">
        <w:t xml:space="preserve">im Werk </w:t>
      </w:r>
      <w:proofErr w:type="spellStart"/>
      <w:r w:rsidR="001D5C7E">
        <w:t>Frantschach</w:t>
      </w:r>
      <w:proofErr w:type="spellEnd"/>
      <w:r w:rsidR="001D5C7E">
        <w:t xml:space="preserve"> </w:t>
      </w:r>
      <w:r w:rsidR="00404991">
        <w:t xml:space="preserve">erfolgreich in Betrieb </w:t>
      </w:r>
      <w:r w:rsidR="001D5C7E">
        <w:t>genommen hat</w:t>
      </w:r>
      <w:r w:rsidR="00404991">
        <w:t xml:space="preserve">. </w:t>
      </w:r>
      <w:r w:rsidR="001D5C7E">
        <w:t xml:space="preserve">Mit dieser Investition wird </w:t>
      </w:r>
      <w:proofErr w:type="spellStart"/>
      <w:r w:rsidR="001D5C7E">
        <w:t>Mondi</w:t>
      </w:r>
      <w:proofErr w:type="spellEnd"/>
      <w:r w:rsidR="001D5C7E">
        <w:t xml:space="preserve"> </w:t>
      </w:r>
      <w:r w:rsidR="00404991">
        <w:t>den Ressourcen</w:t>
      </w:r>
      <w:r w:rsidR="001D5C7E">
        <w:t>einsatz</w:t>
      </w:r>
      <w:r w:rsidR="00404991">
        <w:t xml:space="preserve"> verbessern </w:t>
      </w:r>
      <w:r w:rsidR="001D5C7E">
        <w:t xml:space="preserve">sowie </w:t>
      </w:r>
      <w:r w:rsidR="00404991">
        <w:t xml:space="preserve">die Energieeffizienz </w:t>
      </w:r>
      <w:r w:rsidR="00720726">
        <w:t xml:space="preserve">und Wettbewerbsfähigkeit </w:t>
      </w:r>
      <w:r w:rsidR="00404991">
        <w:t xml:space="preserve">des Werks </w:t>
      </w:r>
      <w:r w:rsidR="00720726">
        <w:t xml:space="preserve">weiter </w:t>
      </w:r>
      <w:r w:rsidR="00404991">
        <w:t>steigern.</w:t>
      </w:r>
    </w:p>
    <w:p w:rsidR="00B965D3" w:rsidRPr="00B965D3" w:rsidRDefault="00B965D3" w:rsidP="00E27538"/>
    <w:p w:rsidR="00F4735C" w:rsidRDefault="00F4735C" w:rsidP="00E27538">
      <w:pPr>
        <w:jc w:val="center"/>
      </w:pPr>
      <w:r>
        <w:t>– Ende –</w:t>
      </w:r>
    </w:p>
    <w:p w:rsidR="00FC7AF5" w:rsidRDefault="00FC7AF5" w:rsidP="00E27538">
      <w:pPr>
        <w:jc w:val="center"/>
      </w:pPr>
    </w:p>
    <w:p w:rsidR="00BE77AC" w:rsidRDefault="00BE77AC" w:rsidP="00E27538">
      <w:pPr>
        <w:spacing w:line="240" w:lineRule="exact"/>
        <w:jc w:val="center"/>
      </w:pPr>
    </w:p>
    <w:p w:rsidR="00E27538" w:rsidRDefault="00623B68" w:rsidP="00E27538">
      <w:pPr>
        <w:spacing w:line="240" w:lineRule="exact"/>
        <w:jc w:val="center"/>
      </w:pPr>
      <w:r>
        <w:rPr>
          <w:noProof/>
          <w:lang w:bidi="ar-SA"/>
        </w:rPr>
        <w:drawing>
          <wp:anchor distT="0" distB="0" distL="114300" distR="114300" simplePos="0" relativeHeight="251658240" behindDoc="0" locked="0" layoutInCell="1" allowOverlap="1" wp14:anchorId="15E3AF6F" wp14:editId="5ACDF71C">
            <wp:simplePos x="0" y="0"/>
            <wp:positionH relativeFrom="column">
              <wp:posOffset>-15875</wp:posOffset>
            </wp:positionH>
            <wp:positionV relativeFrom="paragraph">
              <wp:posOffset>22002</wp:posOffset>
            </wp:positionV>
            <wp:extent cx="4178808" cy="2688336"/>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78808" cy="2688336"/>
                    </a:xfrm>
                    <a:prstGeom prst="rect">
                      <a:avLst/>
                    </a:prstGeom>
                    <a:noFill/>
                  </pic:spPr>
                </pic:pic>
              </a:graphicData>
            </a:graphic>
            <wp14:sizeRelH relativeFrom="margin">
              <wp14:pctWidth>0</wp14:pctWidth>
            </wp14:sizeRelH>
            <wp14:sizeRelV relativeFrom="margin">
              <wp14:pctHeight>0</wp14:pctHeight>
            </wp14:sizeRelV>
          </wp:anchor>
        </w:drawing>
      </w: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623B68" w:rsidRDefault="00623B68" w:rsidP="00E27538">
      <w:pPr>
        <w:pStyle w:val="HTMLVorformatiert"/>
        <w:shd w:val="clear" w:color="auto" w:fill="FFFFFF"/>
        <w:spacing w:line="240" w:lineRule="exact"/>
        <w:ind w:left="6840" w:right="74"/>
        <w:outlineLvl w:val="0"/>
        <w:rPr>
          <w:color w:val="0070C0"/>
          <w:sz w:val="18"/>
          <w:szCs w:val="18"/>
        </w:rPr>
      </w:pPr>
    </w:p>
    <w:p w:rsidR="00623B68" w:rsidRDefault="00623B68" w:rsidP="00E27538">
      <w:pPr>
        <w:pStyle w:val="HTMLVorformatiert"/>
        <w:shd w:val="clear" w:color="auto" w:fill="FFFFFF"/>
        <w:spacing w:line="240" w:lineRule="exact"/>
        <w:ind w:left="6840" w:right="74"/>
        <w:outlineLvl w:val="0"/>
        <w:rPr>
          <w:color w:val="0070C0"/>
          <w:sz w:val="18"/>
          <w:szCs w:val="18"/>
        </w:rPr>
      </w:pPr>
    </w:p>
    <w:p w:rsidR="00623B68" w:rsidRDefault="00623B6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4F564F" w:rsidRPr="00E27538" w:rsidRDefault="004F564F" w:rsidP="00720726">
      <w:pPr>
        <w:pStyle w:val="HTMLVorformatiert"/>
        <w:shd w:val="clear" w:color="auto" w:fill="FFFFFF"/>
        <w:tabs>
          <w:tab w:val="clear" w:pos="9160"/>
          <w:tab w:val="left" w:pos="9270"/>
          <w:tab w:val="left" w:pos="9540"/>
        </w:tabs>
        <w:spacing w:line="240" w:lineRule="exact"/>
        <w:ind w:left="6660" w:right="292"/>
        <w:outlineLvl w:val="0"/>
        <w:rPr>
          <w:rFonts w:ascii="Arial" w:hAnsi="Arial" w:cs="Arial"/>
          <w:color w:val="000000"/>
          <w:sz w:val="18"/>
        </w:rPr>
      </w:pPr>
      <w:r>
        <w:rPr>
          <w:rFonts w:ascii="Arial" w:hAnsi="Arial"/>
          <w:color w:val="0070C0"/>
          <w:sz w:val="18"/>
        </w:rPr>
        <w:t>◄</w:t>
      </w:r>
      <w:r>
        <w:rPr>
          <w:rFonts w:ascii="Arial" w:hAnsi="Arial"/>
          <w:b/>
          <w:color w:val="000000"/>
          <w:sz w:val="18"/>
        </w:rPr>
        <w:t xml:space="preserve"> </w:t>
      </w:r>
      <w:r>
        <w:rPr>
          <w:rFonts w:ascii="Arial" w:hAnsi="Arial"/>
          <w:color w:val="000000"/>
          <w:sz w:val="18"/>
        </w:rPr>
        <w:t xml:space="preserve">ANDRITZ wird für </w:t>
      </w:r>
      <w:proofErr w:type="spellStart"/>
      <w:r>
        <w:rPr>
          <w:rFonts w:ascii="Arial" w:hAnsi="Arial"/>
          <w:color w:val="000000"/>
          <w:sz w:val="18"/>
        </w:rPr>
        <w:t>Mondi</w:t>
      </w:r>
      <w:proofErr w:type="spellEnd"/>
      <w:r>
        <w:rPr>
          <w:rFonts w:ascii="Arial" w:hAnsi="Arial"/>
          <w:color w:val="000000"/>
          <w:sz w:val="18"/>
        </w:rPr>
        <w:t xml:space="preserve"> die Koch- und</w:t>
      </w:r>
      <w:r w:rsidR="00720726">
        <w:rPr>
          <w:rFonts w:ascii="Arial" w:hAnsi="Arial"/>
          <w:color w:val="000000"/>
          <w:sz w:val="18"/>
        </w:rPr>
        <w:t xml:space="preserve"> </w:t>
      </w:r>
      <w:r>
        <w:rPr>
          <w:rFonts w:ascii="Arial" w:hAnsi="Arial"/>
          <w:color w:val="000000"/>
          <w:sz w:val="18"/>
        </w:rPr>
        <w:t xml:space="preserve">Waschverfahren im Werk </w:t>
      </w:r>
      <w:proofErr w:type="spellStart"/>
      <w:r>
        <w:rPr>
          <w:rFonts w:ascii="Arial" w:hAnsi="Arial"/>
          <w:color w:val="000000"/>
          <w:sz w:val="18"/>
        </w:rPr>
        <w:t>Frantschach</w:t>
      </w:r>
      <w:proofErr w:type="spellEnd"/>
      <w:r>
        <w:rPr>
          <w:rFonts w:ascii="Arial" w:hAnsi="Arial"/>
          <w:color w:val="000000"/>
          <w:sz w:val="18"/>
        </w:rPr>
        <w:t>, Österreich, modernisieren</w:t>
      </w:r>
      <w:r w:rsidR="001B1FF6">
        <w:rPr>
          <w:rFonts w:ascii="Arial" w:hAnsi="Arial"/>
          <w:color w:val="000000"/>
          <w:sz w:val="18"/>
        </w:rPr>
        <w:t>.</w:t>
      </w:r>
    </w:p>
    <w:p w:rsidR="007C71C8" w:rsidRDefault="007C71C8" w:rsidP="00E27538">
      <w:pPr>
        <w:spacing w:line="240" w:lineRule="exact"/>
        <w:jc w:val="center"/>
      </w:pPr>
    </w:p>
    <w:p w:rsidR="001A7C26" w:rsidRPr="00FF324A" w:rsidRDefault="001A7C26" w:rsidP="001A7C26">
      <w:pPr>
        <w:spacing w:line="240" w:lineRule="exact"/>
        <w:outlineLvl w:val="0"/>
        <w:rPr>
          <w:b/>
          <w:bCs/>
          <w:sz w:val="18"/>
          <w:szCs w:val="18"/>
        </w:rPr>
      </w:pPr>
      <w:r w:rsidRPr="00FF324A">
        <w:rPr>
          <w:b/>
          <w:bCs/>
          <w:sz w:val="18"/>
          <w:szCs w:val="18"/>
        </w:rPr>
        <w:t>Download Presse-Information und Foto</w:t>
      </w:r>
    </w:p>
    <w:p w:rsidR="001A7C26" w:rsidRPr="00420659" w:rsidRDefault="001A7C26" w:rsidP="001A7C26">
      <w:pPr>
        <w:spacing w:line="240" w:lineRule="exact"/>
        <w:outlineLvl w:val="0"/>
        <w:rPr>
          <w:bCs/>
          <w:sz w:val="18"/>
          <w:szCs w:val="18"/>
        </w:rPr>
      </w:pPr>
      <w:r w:rsidRPr="00FF324A">
        <w:rPr>
          <w:bCs/>
          <w:sz w:val="18"/>
          <w:szCs w:val="18"/>
        </w:rPr>
        <w:t xml:space="preserve">Presse-Information und Foto können Sie auf der ANDRITZ-Website herunterladen: </w:t>
      </w:r>
      <w:hyperlink r:id="rId9" w:history="1">
        <w:r w:rsidRPr="00FF324A">
          <w:rPr>
            <w:rStyle w:val="Hyperlink"/>
            <w:bCs/>
            <w:sz w:val="18"/>
            <w:szCs w:val="18"/>
          </w:rPr>
          <w:t>www.andritz.com/news-de</w:t>
        </w:r>
      </w:hyperlink>
      <w:r w:rsidRPr="00FF324A">
        <w:rPr>
          <w:bCs/>
          <w:sz w:val="18"/>
          <w:szCs w:val="18"/>
        </w:rPr>
        <w:t xml:space="preserve">. Honorarfreie Veröffentlichung des Fotos unter der Quellenangabe „Foto: </w:t>
      </w:r>
      <w:proofErr w:type="spellStart"/>
      <w:r>
        <w:rPr>
          <w:bCs/>
          <w:sz w:val="18"/>
          <w:szCs w:val="18"/>
        </w:rPr>
        <w:t>Mondi</w:t>
      </w:r>
      <w:proofErr w:type="spellEnd"/>
      <w:r w:rsidRPr="00FF324A">
        <w:rPr>
          <w:bCs/>
          <w:sz w:val="18"/>
          <w:szCs w:val="18"/>
        </w:rPr>
        <w:t>“.</w:t>
      </w:r>
    </w:p>
    <w:p w:rsidR="001A7C26" w:rsidRDefault="001A7C26" w:rsidP="001A7C26">
      <w:pPr>
        <w:spacing w:line="240" w:lineRule="exact"/>
        <w:outlineLvl w:val="0"/>
        <w:rPr>
          <w:bCs/>
          <w:sz w:val="18"/>
          <w:szCs w:val="18"/>
        </w:rPr>
      </w:pPr>
    </w:p>
    <w:p w:rsidR="001A7C26" w:rsidRDefault="001A7C26" w:rsidP="001A7C26">
      <w:pPr>
        <w:pStyle w:val="HTMLVorformatiert"/>
        <w:shd w:val="clear" w:color="auto" w:fill="FFFFFF"/>
        <w:spacing w:line="240" w:lineRule="exact"/>
        <w:ind w:right="74"/>
        <w:outlineLvl w:val="0"/>
        <w:rPr>
          <w:rStyle w:val="BesuchterHyperlink"/>
          <w:rFonts w:ascii="Arial" w:hAnsi="Arial"/>
          <w:b/>
          <w:snapToGrid/>
          <w:color w:val="000000"/>
          <w:sz w:val="18"/>
          <w:u w:val="none"/>
        </w:rPr>
      </w:pPr>
    </w:p>
    <w:p w:rsidR="001A7C26" w:rsidRDefault="001A7C26" w:rsidP="001A7C26">
      <w:pPr>
        <w:pStyle w:val="HTMLVorformatiert"/>
        <w:shd w:val="clear" w:color="auto" w:fill="FFFFFF"/>
        <w:spacing w:line="240" w:lineRule="exact"/>
        <w:ind w:right="74"/>
        <w:outlineLvl w:val="0"/>
        <w:rPr>
          <w:rStyle w:val="BesuchterHyperlink"/>
          <w:rFonts w:ascii="Arial" w:hAnsi="Arial"/>
          <w:b/>
          <w:snapToGrid/>
          <w:color w:val="000000"/>
          <w:sz w:val="18"/>
          <w:u w:val="none"/>
        </w:rPr>
      </w:pPr>
    </w:p>
    <w:p w:rsidR="001A7C26" w:rsidRDefault="001A7C26" w:rsidP="001A7C26">
      <w:pPr>
        <w:pStyle w:val="HTMLVorformatiert"/>
        <w:shd w:val="clear" w:color="auto" w:fill="FFFFFF"/>
        <w:spacing w:line="240" w:lineRule="exact"/>
        <w:ind w:right="74"/>
        <w:outlineLvl w:val="0"/>
        <w:rPr>
          <w:rStyle w:val="BesuchterHyperlink"/>
          <w:rFonts w:ascii="Arial" w:hAnsi="Arial"/>
          <w:b/>
          <w:snapToGrid/>
          <w:color w:val="000000"/>
          <w:sz w:val="18"/>
          <w:u w:val="none"/>
        </w:rPr>
      </w:pPr>
    </w:p>
    <w:p w:rsidR="001A7C26" w:rsidRDefault="001A7C26" w:rsidP="001A7C26">
      <w:pPr>
        <w:pStyle w:val="HTMLVorformatiert"/>
        <w:shd w:val="clear" w:color="auto" w:fill="FFFFFF"/>
        <w:spacing w:line="240" w:lineRule="exact"/>
        <w:ind w:right="74"/>
        <w:outlineLvl w:val="0"/>
        <w:rPr>
          <w:rStyle w:val="BesuchterHyperlink"/>
          <w:rFonts w:ascii="Arial" w:hAnsi="Arial"/>
          <w:b/>
          <w:snapToGrid/>
          <w:color w:val="000000"/>
          <w:sz w:val="18"/>
          <w:u w:val="none"/>
        </w:rPr>
      </w:pPr>
    </w:p>
    <w:p w:rsidR="001A7C26" w:rsidRDefault="001A7C26" w:rsidP="001A7C26">
      <w:pPr>
        <w:pStyle w:val="HTMLVorformatiert"/>
        <w:shd w:val="clear" w:color="auto" w:fill="FFFFFF"/>
        <w:spacing w:line="240" w:lineRule="exact"/>
        <w:ind w:right="74"/>
        <w:outlineLvl w:val="0"/>
        <w:rPr>
          <w:rStyle w:val="BesuchterHyperlink"/>
          <w:rFonts w:ascii="Arial" w:hAnsi="Arial"/>
          <w:b/>
          <w:snapToGrid/>
          <w:color w:val="000000"/>
          <w:sz w:val="18"/>
          <w:u w:val="none"/>
        </w:rPr>
      </w:pPr>
    </w:p>
    <w:p w:rsidR="001A7C26" w:rsidRDefault="001A7C26" w:rsidP="001A7C26">
      <w:pPr>
        <w:pStyle w:val="HTMLVorformatiert"/>
        <w:shd w:val="clear" w:color="auto" w:fill="FFFFFF"/>
        <w:spacing w:line="240" w:lineRule="exact"/>
        <w:ind w:right="74"/>
        <w:outlineLvl w:val="0"/>
        <w:rPr>
          <w:rStyle w:val="BesuchterHyperlink"/>
          <w:rFonts w:ascii="Arial" w:hAnsi="Arial"/>
          <w:b/>
          <w:snapToGrid/>
          <w:color w:val="000000"/>
          <w:sz w:val="18"/>
          <w:u w:val="none"/>
        </w:rPr>
      </w:pPr>
    </w:p>
    <w:p w:rsidR="001A7C26" w:rsidRPr="001A7C26" w:rsidRDefault="001A7C26" w:rsidP="001A7C26">
      <w:pPr>
        <w:pStyle w:val="HTMLVorformatiert"/>
        <w:shd w:val="clear" w:color="auto" w:fill="FFFFFF"/>
        <w:spacing w:line="240" w:lineRule="exact"/>
        <w:ind w:right="74"/>
        <w:outlineLvl w:val="0"/>
        <w:rPr>
          <w:rFonts w:ascii="MS Mincho" w:eastAsia="MS Mincho" w:hAnsi="MS Mincho" w:cs="Times New Roman"/>
          <w:b/>
          <w:color w:val="000000"/>
          <w:sz w:val="18"/>
          <w:szCs w:val="18"/>
        </w:rPr>
      </w:pPr>
      <w:r w:rsidRPr="001A7C26">
        <w:rPr>
          <w:rStyle w:val="BesuchterHyperlink"/>
          <w:rFonts w:ascii="Arial" w:hAnsi="Arial"/>
          <w:b/>
          <w:snapToGrid/>
          <w:color w:val="000000"/>
          <w:sz w:val="18"/>
          <w:u w:val="none"/>
        </w:rPr>
        <w:t>Bei Rückfragen kontaktieren Sie bitte:</w:t>
      </w:r>
    </w:p>
    <w:p w:rsidR="001A7C26" w:rsidRPr="00AC15CB" w:rsidRDefault="001A7C26" w:rsidP="001A7C26">
      <w:pPr>
        <w:spacing w:line="240" w:lineRule="exact"/>
        <w:jc w:val="both"/>
        <w:outlineLvl w:val="0"/>
        <w:rPr>
          <w:sz w:val="18"/>
          <w:szCs w:val="18"/>
          <w:lang w:val="en-US"/>
        </w:rPr>
      </w:pPr>
      <w:r w:rsidRPr="00AC15CB">
        <w:rPr>
          <w:sz w:val="18"/>
          <w:lang w:val="en-US"/>
        </w:rPr>
        <w:t>Oliver Pokorny</w:t>
      </w:r>
    </w:p>
    <w:p w:rsidR="001A7C26" w:rsidRPr="00AC15CB" w:rsidRDefault="001A7C26" w:rsidP="001A7C26">
      <w:pPr>
        <w:spacing w:line="240" w:lineRule="exact"/>
        <w:jc w:val="both"/>
        <w:rPr>
          <w:sz w:val="18"/>
          <w:szCs w:val="18"/>
          <w:lang w:val="en-US"/>
        </w:rPr>
      </w:pPr>
      <w:r>
        <w:rPr>
          <w:sz w:val="18"/>
          <w:lang w:val="en-US"/>
        </w:rPr>
        <w:t xml:space="preserve">Head of </w:t>
      </w:r>
      <w:r w:rsidRPr="00AC15CB">
        <w:rPr>
          <w:sz w:val="18"/>
          <w:lang w:val="en-US"/>
        </w:rPr>
        <w:t>Corporate Communications</w:t>
      </w:r>
    </w:p>
    <w:p w:rsidR="001A7C26" w:rsidRPr="00AC15CB" w:rsidRDefault="001A7C26" w:rsidP="001A7C26">
      <w:pPr>
        <w:spacing w:line="240" w:lineRule="exact"/>
        <w:jc w:val="both"/>
        <w:rPr>
          <w:sz w:val="18"/>
          <w:szCs w:val="18"/>
          <w:lang w:val="en-US"/>
        </w:rPr>
      </w:pPr>
      <w:r w:rsidRPr="00AC15CB">
        <w:rPr>
          <w:sz w:val="18"/>
          <w:lang w:val="en-US"/>
        </w:rPr>
        <w:t>oliver.pokorny@andritz.com</w:t>
      </w:r>
    </w:p>
    <w:p w:rsidR="001A7C26" w:rsidRPr="00AC15CB" w:rsidRDefault="001A7C26" w:rsidP="001A7C26">
      <w:pPr>
        <w:spacing w:line="240" w:lineRule="exact"/>
        <w:jc w:val="both"/>
        <w:rPr>
          <w:sz w:val="18"/>
          <w:szCs w:val="18"/>
          <w:lang w:val="en-US"/>
        </w:rPr>
      </w:pPr>
      <w:r w:rsidRPr="00AC15CB">
        <w:rPr>
          <w:sz w:val="18"/>
          <w:lang w:val="en-US"/>
        </w:rPr>
        <w:t>www.andritz.com</w:t>
      </w:r>
    </w:p>
    <w:p w:rsidR="001A7C26" w:rsidRPr="00AC15CB" w:rsidRDefault="001A7C26" w:rsidP="001A7C26">
      <w:pPr>
        <w:spacing w:line="240" w:lineRule="exact"/>
        <w:outlineLvl w:val="0"/>
        <w:rPr>
          <w:bCs/>
          <w:sz w:val="18"/>
          <w:szCs w:val="18"/>
          <w:lang w:val="en-US"/>
        </w:rPr>
      </w:pPr>
    </w:p>
    <w:p w:rsidR="001A7C26" w:rsidRPr="00D80687" w:rsidRDefault="001A7C26" w:rsidP="001A7C26">
      <w:pPr>
        <w:spacing w:line="240" w:lineRule="exact"/>
        <w:outlineLvl w:val="0"/>
        <w:rPr>
          <w:b/>
          <w:bCs/>
          <w:sz w:val="18"/>
          <w:szCs w:val="18"/>
        </w:rPr>
      </w:pPr>
      <w:r w:rsidRPr="00D80687">
        <w:rPr>
          <w:b/>
          <w:bCs/>
          <w:sz w:val="18"/>
          <w:szCs w:val="18"/>
        </w:rPr>
        <w:t>Die ANDRITZ-GRUPPE</w:t>
      </w:r>
    </w:p>
    <w:p w:rsidR="001A7C26" w:rsidRPr="00D13BE5" w:rsidRDefault="001A7C26" w:rsidP="001A7C26">
      <w:pPr>
        <w:spacing w:line="240" w:lineRule="exact"/>
        <w:outlineLvl w:val="0"/>
        <w:rPr>
          <w:sz w:val="18"/>
          <w:szCs w:val="18"/>
        </w:rPr>
      </w:pPr>
      <w:r w:rsidRPr="00D13BE5">
        <w:rPr>
          <w:sz w:val="18"/>
          <w:szCs w:val="18"/>
        </w:rPr>
        <w:t xml:space="preserve">Die ANDRITZ-GRUPPE ist einer der weltweit führenden Lieferanten von Anlagen, Ausrüstungen und Serviceleistungen für Wasserkraftwerke, die Zellstoff- und Papierindustrie, die Metall verarbeitende Industrie und Stahlindustrie sowie die kommunale und industrielle Fest-Flüssig-Trennung. Der Hauptsitz des börsennotierten internationalen </w:t>
      </w:r>
      <w:proofErr w:type="spellStart"/>
      <w:r w:rsidRPr="00D13BE5">
        <w:rPr>
          <w:sz w:val="18"/>
          <w:szCs w:val="18"/>
        </w:rPr>
        <w:t>Technologie</w:t>
      </w:r>
      <w:r>
        <w:rPr>
          <w:sz w:val="18"/>
          <w:szCs w:val="18"/>
        </w:rPr>
        <w:softHyphen/>
      </w:r>
      <w:r w:rsidRPr="00D13BE5">
        <w:rPr>
          <w:sz w:val="18"/>
          <w:szCs w:val="18"/>
        </w:rPr>
        <w:t>konzerns</w:t>
      </w:r>
      <w:proofErr w:type="spellEnd"/>
      <w:r w:rsidRPr="00D13BE5">
        <w:rPr>
          <w:sz w:val="18"/>
          <w:szCs w:val="18"/>
        </w:rPr>
        <w:t>, der rund 2</w:t>
      </w:r>
      <w:r>
        <w:rPr>
          <w:sz w:val="18"/>
          <w:szCs w:val="18"/>
        </w:rPr>
        <w:t>4</w:t>
      </w:r>
      <w:r w:rsidRPr="00D13BE5">
        <w:rPr>
          <w:sz w:val="18"/>
          <w:szCs w:val="18"/>
        </w:rPr>
        <w:t>.</w:t>
      </w:r>
      <w:r>
        <w:rPr>
          <w:sz w:val="18"/>
          <w:szCs w:val="18"/>
        </w:rPr>
        <w:t>5</w:t>
      </w:r>
      <w:r w:rsidRPr="00D13BE5">
        <w:rPr>
          <w:sz w:val="18"/>
          <w:szCs w:val="18"/>
        </w:rPr>
        <w:t>00</w:t>
      </w:r>
      <w:r>
        <w:rPr>
          <w:sz w:val="18"/>
          <w:szCs w:val="18"/>
        </w:rPr>
        <w:t xml:space="preserve"> </w:t>
      </w:r>
      <w:r w:rsidRPr="00D13BE5">
        <w:rPr>
          <w:sz w:val="18"/>
          <w:szCs w:val="18"/>
        </w:rPr>
        <w:t>Mitarbeiterinnen und Mitarbeiter beschäftigt, befindet sich in Graz, Österreich. ANDRITZ verfü</w:t>
      </w:r>
      <w:r>
        <w:rPr>
          <w:sz w:val="18"/>
          <w:szCs w:val="18"/>
        </w:rPr>
        <w:t xml:space="preserve">gt über mehr als 250 </w:t>
      </w:r>
      <w:r w:rsidRPr="00D13BE5">
        <w:rPr>
          <w:sz w:val="18"/>
          <w:szCs w:val="18"/>
        </w:rPr>
        <w:t>Produktionsstätten sowie Service- und Vertriebsgesellschaften auf der ganzen Welt. Die ANDRITZ-GRUPPE zählt in allen ihren vier Geschäftsbereichen zu den Weltmarktführern. Diese Position zu festigen und weiter auszubauen gehört zu den übergeordneten strategischen Zielen. Gleichzeitig soll die Fortsetzung des langfristigen, profitablen Wachstums sichergestellt werden.</w:t>
      </w:r>
    </w:p>
    <w:p w:rsidR="001A7C26" w:rsidRDefault="001A7C26" w:rsidP="001A7C26">
      <w:pPr>
        <w:spacing w:line="240" w:lineRule="exact"/>
        <w:rPr>
          <w:b/>
          <w:sz w:val="18"/>
          <w:szCs w:val="18"/>
        </w:rPr>
      </w:pPr>
    </w:p>
    <w:p w:rsidR="001A7C26" w:rsidRPr="00D80687" w:rsidRDefault="001A7C26" w:rsidP="001A7C26">
      <w:pPr>
        <w:spacing w:line="240" w:lineRule="exact"/>
        <w:rPr>
          <w:b/>
          <w:sz w:val="18"/>
          <w:szCs w:val="18"/>
        </w:rPr>
      </w:pPr>
      <w:r w:rsidRPr="00D80687">
        <w:rPr>
          <w:b/>
          <w:sz w:val="18"/>
          <w:szCs w:val="18"/>
        </w:rPr>
        <w:t>ANDRITZ PULP &amp; PAPER</w:t>
      </w:r>
    </w:p>
    <w:p w:rsidR="001A7C26" w:rsidRPr="00D13BE5" w:rsidRDefault="001A7C26" w:rsidP="001A7C26">
      <w:pPr>
        <w:spacing w:line="240" w:lineRule="exact"/>
        <w:rPr>
          <w:sz w:val="18"/>
          <w:szCs w:val="18"/>
        </w:rPr>
      </w:pPr>
      <w:r w:rsidRPr="00D13BE5">
        <w:rPr>
          <w:sz w:val="18"/>
          <w:szCs w:val="18"/>
        </w:rPr>
        <w:t xml:space="preserve">Der Geschäftsbereich ist ein weltweit führender Anbieter von Anlagen, Systemen und Serviceleistungen für die Erzeugung und Weiterverarbeitung aller Arten von Faserstoffen, Papier, Tissuepapier und Karton. Die Technologien umfassen die Verarbeitung von Holz, Einjahrespflanzen und Altpapier, die Erzeugung von Zellstoff, Holzstoff und Recyclingfaserstoffen, die Rückgewinnung und Wiederverwertung von Chemikalien, die Aufbereitung des </w:t>
      </w:r>
      <w:proofErr w:type="spellStart"/>
      <w:r w:rsidRPr="00D13BE5">
        <w:rPr>
          <w:sz w:val="18"/>
          <w:szCs w:val="18"/>
        </w:rPr>
        <w:t>Papier</w:t>
      </w:r>
      <w:r>
        <w:rPr>
          <w:sz w:val="18"/>
          <w:szCs w:val="18"/>
        </w:rPr>
        <w:softHyphen/>
      </w:r>
      <w:r w:rsidRPr="00D13BE5">
        <w:rPr>
          <w:sz w:val="18"/>
          <w:szCs w:val="18"/>
        </w:rPr>
        <w:t>maschineneintrags</w:t>
      </w:r>
      <w:proofErr w:type="spellEnd"/>
      <w:r w:rsidRPr="00D13BE5">
        <w:rPr>
          <w:sz w:val="18"/>
          <w:szCs w:val="18"/>
        </w:rPr>
        <w:t>, die Erzeugung von Papier, Tissuepapier und Karton, die Veredelung und Beschichtung von Papier sowie die Rejekt- und Schlammbehandlung. Das Serviceangebot inkludiert Modernisierungen, Umbauten, Ersatz- und Verschleißteile, Wartung und Instandhaltung sowie Maschinentransfer und Gebrauchtanlagen. Dem Geschäftsbereich zugeordnet sind auch die Bereiche Biomasse-, Dampf- und Rückgewinnungskessel sowie Gasifizierungsanlagen für die Energieerzeugung, Rauchgasreinigungsanlagen, Produktionstechnologien für Biotreibstoffe der zweiten Generation und für Biomassepelletierung, Biomassetorrefizierung, Anlagen zur Produktion von Vliesstoffen, Viskosezellstoff, Kunststoff</w:t>
      </w:r>
      <w:r>
        <w:rPr>
          <w:sz w:val="18"/>
          <w:szCs w:val="18"/>
        </w:rPr>
        <w:softHyphen/>
      </w:r>
      <w:r w:rsidRPr="00D13BE5">
        <w:rPr>
          <w:sz w:val="18"/>
          <w:szCs w:val="18"/>
        </w:rPr>
        <w:t>folien und Faserplatten (MDF) sowie Recyclinganlagen.</w:t>
      </w:r>
    </w:p>
    <w:p w:rsidR="00CD41AD" w:rsidRPr="00957C68" w:rsidRDefault="00CD41AD" w:rsidP="00CD41AD">
      <w:pPr>
        <w:spacing w:line="240" w:lineRule="exact"/>
        <w:rPr>
          <w:sz w:val="18"/>
          <w:szCs w:val="18"/>
        </w:rPr>
      </w:pPr>
    </w:p>
    <w:sectPr w:rsidR="00CD41AD" w:rsidRPr="00957C68" w:rsidSect="00E27538">
      <w:headerReference w:type="default" r:id="rId10"/>
      <w:headerReference w:type="first" r:id="rId11"/>
      <w:pgSz w:w="11906" w:h="16838" w:code="9"/>
      <w:pgMar w:top="1985" w:right="836" w:bottom="1474"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3100E" w:rsidRDefault="0023100E">
      <w:r>
        <w:separator/>
      </w:r>
    </w:p>
  </w:endnote>
  <w:endnote w:type="continuationSeparator" w:id="0">
    <w:p w:rsidR="0023100E" w:rsidRDefault="002310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3100E" w:rsidRDefault="0023100E">
      <w:r>
        <w:separator/>
      </w:r>
    </w:p>
  </w:footnote>
  <w:footnote w:type="continuationSeparator" w:id="0">
    <w:p w:rsidR="0023100E" w:rsidRDefault="0023100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4C22" w:rsidRDefault="00404991" w:rsidP="00F4735C">
    <w:pPr>
      <w:pStyle w:val="Kopfzeile"/>
      <w:jc w:val="right"/>
    </w:pPr>
    <w:r>
      <w:rPr>
        <w:noProof/>
        <w:lang w:bidi="ar-SA"/>
      </w:rPr>
      <w:drawing>
        <wp:anchor distT="0" distB="0" distL="114300" distR="114300" simplePos="0" relativeHeight="251657728" behindDoc="0" locked="1" layoutInCell="1" allowOverlap="1" wp14:anchorId="73200665" wp14:editId="2EA249B4">
          <wp:simplePos x="0" y="0"/>
          <wp:positionH relativeFrom="column">
            <wp:posOffset>4564380</wp:posOffset>
          </wp:positionH>
          <wp:positionV relativeFrom="paragraph">
            <wp:posOffset>41910</wp:posOffset>
          </wp:positionV>
          <wp:extent cx="1528445" cy="506095"/>
          <wp:effectExtent l="0" t="0" r="0" b="8255"/>
          <wp:wrapNone/>
          <wp:docPr id="3" name="Picture 3"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anchor>
      </w:drawing>
    </w:r>
  </w:p>
  <w:p w:rsidR="00CF4C22" w:rsidRDefault="00CF4C22" w:rsidP="00F4735C">
    <w:pPr>
      <w:pStyle w:val="Kopfzeile"/>
      <w:jc w:val="right"/>
    </w:pPr>
  </w:p>
  <w:p w:rsidR="00CF4C22" w:rsidRDefault="00CF4C22" w:rsidP="00F4735C">
    <w:pPr>
      <w:pStyle w:val="Kopfzeile"/>
      <w:jc w:val="right"/>
    </w:pPr>
  </w:p>
  <w:p w:rsidR="00CF4C22" w:rsidRPr="008A6F0F" w:rsidRDefault="00CF4C22" w:rsidP="00F4735C">
    <w:pPr>
      <w:framePr w:w="3402" w:h="567" w:hRule="exact" w:hSpace="181" w:wrap="around" w:vAnchor="page" w:hAnchor="page" w:x="7656" w:y="2382"/>
      <w:shd w:val="solid" w:color="FFFFFF" w:fill="FFFFFF"/>
      <w:spacing w:line="400" w:lineRule="exact"/>
      <w:jc w:val="right"/>
      <w:rPr>
        <w:color w:val="000000"/>
        <w:szCs w:val="20"/>
      </w:rPr>
    </w:pPr>
    <w:r>
      <w:rPr>
        <w:color w:val="000000"/>
        <w:sz w:val="14"/>
      </w:rPr>
      <w:t xml:space="preserve">Seite: </w:t>
    </w:r>
    <w:r w:rsidR="00195331">
      <w:rPr>
        <w:color w:val="000000"/>
      </w:rPr>
      <w:fldChar w:fldCharType="begin"/>
    </w:r>
    <w:r>
      <w:rPr>
        <w:color w:val="000000"/>
      </w:rPr>
      <w:instrText xml:space="preserve"> PAGE </w:instrText>
    </w:r>
    <w:r w:rsidR="00195331">
      <w:rPr>
        <w:color w:val="000000"/>
      </w:rPr>
      <w:fldChar w:fldCharType="separate"/>
    </w:r>
    <w:r w:rsidR="00D65C57">
      <w:rPr>
        <w:noProof/>
        <w:color w:val="000000"/>
      </w:rPr>
      <w:t>2</w:t>
    </w:r>
    <w:r w:rsidR="00195331">
      <w:rPr>
        <w:color w:val="000000"/>
      </w:rPr>
      <w:fldChar w:fldCharType="end"/>
    </w:r>
    <w:r>
      <w:rPr>
        <w:color w:val="000000"/>
      </w:rPr>
      <w:t xml:space="preserve"> (von </w:t>
    </w:r>
    <w:r w:rsidR="00195331">
      <w:rPr>
        <w:color w:val="000000"/>
      </w:rPr>
      <w:fldChar w:fldCharType="begin"/>
    </w:r>
    <w:r>
      <w:rPr>
        <w:color w:val="000000"/>
      </w:rPr>
      <w:instrText xml:space="preserve"> NUMPAGES </w:instrText>
    </w:r>
    <w:r w:rsidR="00195331">
      <w:rPr>
        <w:color w:val="000000"/>
      </w:rPr>
      <w:fldChar w:fldCharType="separate"/>
    </w:r>
    <w:r w:rsidR="00D65C57">
      <w:rPr>
        <w:noProof/>
        <w:color w:val="000000"/>
      </w:rPr>
      <w:t>2</w:t>
    </w:r>
    <w:r w:rsidR="00195331">
      <w:rPr>
        <w:color w:val="000000"/>
      </w:rPr>
      <w:fldChar w:fldCharType="end"/>
    </w:r>
    <w:r>
      <w:rPr>
        <w:color w:val="000000"/>
      </w:rPr>
      <w:t>)</w:t>
    </w:r>
  </w:p>
  <w:p w:rsidR="00CF4C22" w:rsidRDefault="00CF4C22" w:rsidP="00F4735C">
    <w:pPr>
      <w:pStyle w:val="Kopfzeile"/>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4C22" w:rsidRDefault="00CF4C22" w:rsidP="00F4735C">
    <w:pPr>
      <w:pStyle w:val="Kopfzeile"/>
      <w:jc w:val="right"/>
    </w:pPr>
  </w:p>
  <w:p w:rsidR="00CF4C22" w:rsidRDefault="00C5381B" w:rsidP="00F4735C">
    <w:pPr>
      <w:pStyle w:val="Kopfzeile"/>
      <w:jc w:val="right"/>
    </w:pPr>
    <w:r>
      <w:rPr>
        <w:noProof/>
        <w:lang w:bidi="ar-SA"/>
      </w:rPr>
      <mc:AlternateContent>
        <mc:Choice Requires="wps">
          <w:drawing>
            <wp:anchor distT="0" distB="215900" distL="114300" distR="215900" simplePos="0" relativeHeight="251656704" behindDoc="0" locked="1" layoutInCell="1" allowOverlap="1" wp14:anchorId="28F30E80" wp14:editId="0F800970">
              <wp:simplePos x="0" y="0"/>
              <wp:positionH relativeFrom="page">
                <wp:posOffset>575945</wp:posOffset>
              </wp:positionH>
              <wp:positionV relativeFrom="page">
                <wp:posOffset>2216785</wp:posOffset>
              </wp:positionV>
              <wp:extent cx="215900" cy="125984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45.35pt;margin-top:174.55pt;width:17pt;height:99.2pt;z-index:251656704;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" fillcolor="#006eb4" stroked="f">
              <w10:wrap anchorx="page" anchory="page"/>
              <w10:anchorlock/>
            </v:rect>
          </w:pict>
        </mc:Fallback>
      </mc:AlternateContent>
    </w:r>
  </w:p>
  <w:p w:rsidR="00CF4C22" w:rsidRDefault="00CD41AD" w:rsidP="00F4735C">
    <w:pPr>
      <w:pStyle w:val="Kopfzeile"/>
    </w:pPr>
    <w:r>
      <w:rPr>
        <w:noProof/>
        <w:lang w:bidi="ar-SA"/>
      </w:rPr>
      <w:drawing>
        <wp:anchor distT="0" distB="0" distL="114300" distR="114300" simplePos="0" relativeHeight="251655679" behindDoc="0" locked="1" layoutInCell="1" allowOverlap="1">
          <wp:simplePos x="0" y="0"/>
          <wp:positionH relativeFrom="column">
            <wp:posOffset>4593590</wp:posOffset>
          </wp:positionH>
          <wp:positionV relativeFrom="paragraph">
            <wp:posOffset>-369570</wp:posOffset>
          </wp:positionV>
          <wp:extent cx="1528445" cy="506095"/>
          <wp:effectExtent l="0" t="0" r="0" b="8255"/>
          <wp:wrapNone/>
          <wp:docPr id="6" name="Grafik 6"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324AF"/>
    <w:multiLevelType w:val="hybridMultilevel"/>
    <w:tmpl w:val="9C4487EC"/>
    <w:lvl w:ilvl="0" w:tplc="C32AB2DC">
      <w:start w:val="1"/>
      <w:numFmt w:val="bullet"/>
      <w:lvlText w:val=""/>
      <w:lvlJc w:val="left"/>
      <w:pPr>
        <w:tabs>
          <w:tab w:val="num" w:pos="284"/>
        </w:tabs>
        <w:ind w:left="284" w:hanging="284"/>
      </w:pPr>
      <w:rPr>
        <w:rFonts w:ascii="Wingdings" w:hAnsi="Wingdings" w:hint="default"/>
      </w:rPr>
    </w:lvl>
    <w:lvl w:ilvl="1" w:tplc="40C8CAEC">
      <w:start w:val="1"/>
      <w:numFmt w:val="bullet"/>
      <w:lvlText w:val="o"/>
      <w:lvlJc w:val="left"/>
      <w:pPr>
        <w:tabs>
          <w:tab w:val="num" w:pos="1440"/>
        </w:tabs>
        <w:ind w:left="1440" w:hanging="360"/>
      </w:pPr>
      <w:rPr>
        <w:rFonts w:ascii="Courier New" w:hAnsi="Courier New" w:cs="Courier New" w:hint="default"/>
      </w:rPr>
    </w:lvl>
    <w:lvl w:ilvl="2" w:tplc="75D26C26">
      <w:start w:val="1"/>
      <w:numFmt w:val="bullet"/>
      <w:lvlText w:val=""/>
      <w:lvlJc w:val="left"/>
      <w:pPr>
        <w:tabs>
          <w:tab w:val="num" w:pos="2160"/>
        </w:tabs>
        <w:ind w:left="2160" w:hanging="360"/>
      </w:pPr>
      <w:rPr>
        <w:rFonts w:ascii="Wingdings" w:hAnsi="Wingdings" w:hint="default"/>
      </w:rPr>
    </w:lvl>
    <w:lvl w:ilvl="3" w:tplc="5CBCFFCA" w:tentative="1">
      <w:start w:val="1"/>
      <w:numFmt w:val="bullet"/>
      <w:lvlText w:val=""/>
      <w:lvlJc w:val="left"/>
      <w:pPr>
        <w:tabs>
          <w:tab w:val="num" w:pos="2880"/>
        </w:tabs>
        <w:ind w:left="2880" w:hanging="360"/>
      </w:pPr>
      <w:rPr>
        <w:rFonts w:ascii="Symbol" w:hAnsi="Symbol" w:hint="default"/>
      </w:rPr>
    </w:lvl>
    <w:lvl w:ilvl="4" w:tplc="73C6FBA2" w:tentative="1">
      <w:start w:val="1"/>
      <w:numFmt w:val="bullet"/>
      <w:lvlText w:val="o"/>
      <w:lvlJc w:val="left"/>
      <w:pPr>
        <w:tabs>
          <w:tab w:val="num" w:pos="3600"/>
        </w:tabs>
        <w:ind w:left="3600" w:hanging="360"/>
      </w:pPr>
      <w:rPr>
        <w:rFonts w:ascii="Courier New" w:hAnsi="Courier New" w:cs="Courier New" w:hint="default"/>
      </w:rPr>
    </w:lvl>
    <w:lvl w:ilvl="5" w:tplc="10C4708C" w:tentative="1">
      <w:start w:val="1"/>
      <w:numFmt w:val="bullet"/>
      <w:lvlText w:val=""/>
      <w:lvlJc w:val="left"/>
      <w:pPr>
        <w:tabs>
          <w:tab w:val="num" w:pos="4320"/>
        </w:tabs>
        <w:ind w:left="4320" w:hanging="360"/>
      </w:pPr>
      <w:rPr>
        <w:rFonts w:ascii="Wingdings" w:hAnsi="Wingdings" w:hint="default"/>
      </w:rPr>
    </w:lvl>
    <w:lvl w:ilvl="6" w:tplc="06A8BBE8" w:tentative="1">
      <w:start w:val="1"/>
      <w:numFmt w:val="bullet"/>
      <w:lvlText w:val=""/>
      <w:lvlJc w:val="left"/>
      <w:pPr>
        <w:tabs>
          <w:tab w:val="num" w:pos="5040"/>
        </w:tabs>
        <w:ind w:left="5040" w:hanging="360"/>
      </w:pPr>
      <w:rPr>
        <w:rFonts w:ascii="Symbol" w:hAnsi="Symbol" w:hint="default"/>
      </w:rPr>
    </w:lvl>
    <w:lvl w:ilvl="7" w:tplc="2A740654" w:tentative="1">
      <w:start w:val="1"/>
      <w:numFmt w:val="bullet"/>
      <w:lvlText w:val="o"/>
      <w:lvlJc w:val="left"/>
      <w:pPr>
        <w:tabs>
          <w:tab w:val="num" w:pos="5760"/>
        </w:tabs>
        <w:ind w:left="5760" w:hanging="360"/>
      </w:pPr>
      <w:rPr>
        <w:rFonts w:ascii="Courier New" w:hAnsi="Courier New" w:cs="Courier New" w:hint="default"/>
      </w:rPr>
    </w:lvl>
    <w:lvl w:ilvl="8" w:tplc="35C2DF2C" w:tentative="1">
      <w:start w:val="1"/>
      <w:numFmt w:val="bullet"/>
      <w:lvlText w:val=""/>
      <w:lvlJc w:val="left"/>
      <w:pPr>
        <w:tabs>
          <w:tab w:val="num" w:pos="6480"/>
        </w:tabs>
        <w:ind w:left="6480" w:hanging="360"/>
      </w:pPr>
      <w:rPr>
        <w:rFonts w:ascii="Wingdings" w:hAnsi="Wingdings" w:hint="default"/>
      </w:rPr>
    </w:lvl>
  </w:abstractNum>
  <w:abstractNum w:abstractNumId="1">
    <w:nsid w:val="0A144131"/>
    <w:multiLevelType w:val="hybridMultilevel"/>
    <w:tmpl w:val="918ADEB4"/>
    <w:lvl w:ilvl="0" w:tplc="E93EA03C">
      <w:start w:val="1"/>
      <w:numFmt w:val="bullet"/>
      <w:lvlText w:val=""/>
      <w:lvlJc w:val="left"/>
      <w:pPr>
        <w:tabs>
          <w:tab w:val="num" w:pos="568"/>
        </w:tabs>
        <w:ind w:left="568" w:hanging="284"/>
      </w:pPr>
      <w:rPr>
        <w:rFonts w:ascii="Wingdings" w:hAnsi="Wingdings" w:hint="default"/>
        <w:color w:val="000000"/>
        <w:sz w:val="16"/>
        <w:szCs w:val="16"/>
      </w:rPr>
    </w:lvl>
    <w:lvl w:ilvl="1" w:tplc="D068D226">
      <w:start w:val="1"/>
      <w:numFmt w:val="bullet"/>
      <w:lvlText w:val=""/>
      <w:lvlJc w:val="left"/>
      <w:pPr>
        <w:tabs>
          <w:tab w:val="num" w:pos="851"/>
        </w:tabs>
        <w:ind w:left="851" w:hanging="284"/>
      </w:pPr>
      <w:rPr>
        <w:rFonts w:ascii="Wingdings" w:hAnsi="Wingdings" w:hint="default"/>
        <w:color w:val="000000"/>
        <w:sz w:val="12"/>
        <w:szCs w:val="16"/>
      </w:rPr>
    </w:lvl>
    <w:lvl w:ilvl="2" w:tplc="B94E6DE4" w:tentative="1">
      <w:start w:val="1"/>
      <w:numFmt w:val="bullet"/>
      <w:lvlText w:val=""/>
      <w:lvlJc w:val="left"/>
      <w:pPr>
        <w:tabs>
          <w:tab w:val="num" w:pos="2444"/>
        </w:tabs>
        <w:ind w:left="2444" w:hanging="360"/>
      </w:pPr>
      <w:rPr>
        <w:rFonts w:ascii="Wingdings" w:hAnsi="Wingdings" w:hint="default"/>
      </w:rPr>
    </w:lvl>
    <w:lvl w:ilvl="3" w:tplc="5C5EE7B8" w:tentative="1">
      <w:start w:val="1"/>
      <w:numFmt w:val="bullet"/>
      <w:lvlText w:val=""/>
      <w:lvlJc w:val="left"/>
      <w:pPr>
        <w:tabs>
          <w:tab w:val="num" w:pos="3164"/>
        </w:tabs>
        <w:ind w:left="3164" w:hanging="360"/>
      </w:pPr>
      <w:rPr>
        <w:rFonts w:ascii="Symbol" w:hAnsi="Symbol" w:hint="default"/>
      </w:rPr>
    </w:lvl>
    <w:lvl w:ilvl="4" w:tplc="2752F734" w:tentative="1">
      <w:start w:val="1"/>
      <w:numFmt w:val="bullet"/>
      <w:lvlText w:val="o"/>
      <w:lvlJc w:val="left"/>
      <w:pPr>
        <w:tabs>
          <w:tab w:val="num" w:pos="3884"/>
        </w:tabs>
        <w:ind w:left="3884" w:hanging="360"/>
      </w:pPr>
      <w:rPr>
        <w:rFonts w:ascii="Courier New" w:hAnsi="Courier New" w:cs="Courier New" w:hint="default"/>
      </w:rPr>
    </w:lvl>
    <w:lvl w:ilvl="5" w:tplc="3A624436" w:tentative="1">
      <w:start w:val="1"/>
      <w:numFmt w:val="bullet"/>
      <w:lvlText w:val=""/>
      <w:lvlJc w:val="left"/>
      <w:pPr>
        <w:tabs>
          <w:tab w:val="num" w:pos="4604"/>
        </w:tabs>
        <w:ind w:left="4604" w:hanging="360"/>
      </w:pPr>
      <w:rPr>
        <w:rFonts w:ascii="Wingdings" w:hAnsi="Wingdings" w:hint="default"/>
      </w:rPr>
    </w:lvl>
    <w:lvl w:ilvl="6" w:tplc="57385D22" w:tentative="1">
      <w:start w:val="1"/>
      <w:numFmt w:val="bullet"/>
      <w:lvlText w:val=""/>
      <w:lvlJc w:val="left"/>
      <w:pPr>
        <w:tabs>
          <w:tab w:val="num" w:pos="5324"/>
        </w:tabs>
        <w:ind w:left="5324" w:hanging="360"/>
      </w:pPr>
      <w:rPr>
        <w:rFonts w:ascii="Symbol" w:hAnsi="Symbol" w:hint="default"/>
      </w:rPr>
    </w:lvl>
    <w:lvl w:ilvl="7" w:tplc="41D28CDE" w:tentative="1">
      <w:start w:val="1"/>
      <w:numFmt w:val="bullet"/>
      <w:lvlText w:val="o"/>
      <w:lvlJc w:val="left"/>
      <w:pPr>
        <w:tabs>
          <w:tab w:val="num" w:pos="6044"/>
        </w:tabs>
        <w:ind w:left="6044" w:hanging="360"/>
      </w:pPr>
      <w:rPr>
        <w:rFonts w:ascii="Courier New" w:hAnsi="Courier New" w:cs="Courier New" w:hint="default"/>
      </w:rPr>
    </w:lvl>
    <w:lvl w:ilvl="8" w:tplc="9F0898F2" w:tentative="1">
      <w:start w:val="1"/>
      <w:numFmt w:val="bullet"/>
      <w:lvlText w:val=""/>
      <w:lvlJc w:val="left"/>
      <w:pPr>
        <w:tabs>
          <w:tab w:val="num" w:pos="6764"/>
        </w:tabs>
        <w:ind w:left="6764" w:hanging="360"/>
      </w:pPr>
      <w:rPr>
        <w:rFonts w:ascii="Wingdings" w:hAnsi="Wingdings" w:hint="default"/>
      </w:rPr>
    </w:lvl>
  </w:abstractNum>
  <w:abstractNum w:abstractNumId="2">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
    <w:nsid w:val="10D9170B"/>
    <w:multiLevelType w:val="hybridMultilevel"/>
    <w:tmpl w:val="67A22680"/>
    <w:lvl w:ilvl="0" w:tplc="4050BC6E">
      <w:start w:val="1"/>
      <w:numFmt w:val="bullet"/>
      <w:lvlText w:val=""/>
      <w:lvlJc w:val="left"/>
      <w:pPr>
        <w:tabs>
          <w:tab w:val="num" w:pos="284"/>
        </w:tabs>
        <w:ind w:left="284" w:hanging="284"/>
      </w:pPr>
      <w:rPr>
        <w:rFonts w:ascii="Wingdings" w:hAnsi="Wingdings" w:hint="default"/>
      </w:rPr>
    </w:lvl>
    <w:lvl w:ilvl="1" w:tplc="5060E2AA" w:tentative="1">
      <w:start w:val="1"/>
      <w:numFmt w:val="bullet"/>
      <w:lvlText w:val="o"/>
      <w:lvlJc w:val="left"/>
      <w:pPr>
        <w:tabs>
          <w:tab w:val="num" w:pos="1440"/>
        </w:tabs>
        <w:ind w:left="1440" w:hanging="360"/>
      </w:pPr>
      <w:rPr>
        <w:rFonts w:ascii="Courier New" w:hAnsi="Courier New" w:cs="Courier New" w:hint="default"/>
      </w:rPr>
    </w:lvl>
    <w:lvl w:ilvl="2" w:tplc="4E743B64" w:tentative="1">
      <w:start w:val="1"/>
      <w:numFmt w:val="bullet"/>
      <w:lvlText w:val=""/>
      <w:lvlJc w:val="left"/>
      <w:pPr>
        <w:tabs>
          <w:tab w:val="num" w:pos="2160"/>
        </w:tabs>
        <w:ind w:left="2160" w:hanging="360"/>
      </w:pPr>
      <w:rPr>
        <w:rFonts w:ascii="Wingdings" w:hAnsi="Wingdings" w:hint="default"/>
      </w:rPr>
    </w:lvl>
    <w:lvl w:ilvl="3" w:tplc="CA7A3F38" w:tentative="1">
      <w:start w:val="1"/>
      <w:numFmt w:val="bullet"/>
      <w:lvlText w:val=""/>
      <w:lvlJc w:val="left"/>
      <w:pPr>
        <w:tabs>
          <w:tab w:val="num" w:pos="2880"/>
        </w:tabs>
        <w:ind w:left="2880" w:hanging="360"/>
      </w:pPr>
      <w:rPr>
        <w:rFonts w:ascii="Symbol" w:hAnsi="Symbol" w:hint="default"/>
      </w:rPr>
    </w:lvl>
    <w:lvl w:ilvl="4" w:tplc="A1F49564" w:tentative="1">
      <w:start w:val="1"/>
      <w:numFmt w:val="bullet"/>
      <w:lvlText w:val="o"/>
      <w:lvlJc w:val="left"/>
      <w:pPr>
        <w:tabs>
          <w:tab w:val="num" w:pos="3600"/>
        </w:tabs>
        <w:ind w:left="3600" w:hanging="360"/>
      </w:pPr>
      <w:rPr>
        <w:rFonts w:ascii="Courier New" w:hAnsi="Courier New" w:cs="Courier New" w:hint="default"/>
      </w:rPr>
    </w:lvl>
    <w:lvl w:ilvl="5" w:tplc="B91279A4" w:tentative="1">
      <w:start w:val="1"/>
      <w:numFmt w:val="bullet"/>
      <w:lvlText w:val=""/>
      <w:lvlJc w:val="left"/>
      <w:pPr>
        <w:tabs>
          <w:tab w:val="num" w:pos="4320"/>
        </w:tabs>
        <w:ind w:left="4320" w:hanging="360"/>
      </w:pPr>
      <w:rPr>
        <w:rFonts w:ascii="Wingdings" w:hAnsi="Wingdings" w:hint="default"/>
      </w:rPr>
    </w:lvl>
    <w:lvl w:ilvl="6" w:tplc="1C368822" w:tentative="1">
      <w:start w:val="1"/>
      <w:numFmt w:val="bullet"/>
      <w:lvlText w:val=""/>
      <w:lvlJc w:val="left"/>
      <w:pPr>
        <w:tabs>
          <w:tab w:val="num" w:pos="5040"/>
        </w:tabs>
        <w:ind w:left="5040" w:hanging="360"/>
      </w:pPr>
      <w:rPr>
        <w:rFonts w:ascii="Symbol" w:hAnsi="Symbol" w:hint="default"/>
      </w:rPr>
    </w:lvl>
    <w:lvl w:ilvl="7" w:tplc="1A00DAE4" w:tentative="1">
      <w:start w:val="1"/>
      <w:numFmt w:val="bullet"/>
      <w:lvlText w:val="o"/>
      <w:lvlJc w:val="left"/>
      <w:pPr>
        <w:tabs>
          <w:tab w:val="num" w:pos="5760"/>
        </w:tabs>
        <w:ind w:left="5760" w:hanging="360"/>
      </w:pPr>
      <w:rPr>
        <w:rFonts w:ascii="Courier New" w:hAnsi="Courier New" w:cs="Courier New" w:hint="default"/>
      </w:rPr>
    </w:lvl>
    <w:lvl w:ilvl="8" w:tplc="EFFAE57E" w:tentative="1">
      <w:start w:val="1"/>
      <w:numFmt w:val="bullet"/>
      <w:lvlText w:val=""/>
      <w:lvlJc w:val="left"/>
      <w:pPr>
        <w:tabs>
          <w:tab w:val="num" w:pos="6480"/>
        </w:tabs>
        <w:ind w:left="6480" w:hanging="360"/>
      </w:pPr>
      <w:rPr>
        <w:rFonts w:ascii="Wingdings" w:hAnsi="Wingdings" w:hint="default"/>
      </w:rPr>
    </w:lvl>
  </w:abstractNum>
  <w:abstractNum w:abstractNumId="4">
    <w:nsid w:val="17361FE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1EAD19F9"/>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23192848"/>
    <w:multiLevelType w:val="multilevel"/>
    <w:tmpl w:val="9C4487EC"/>
    <w:lvl w:ilvl="0">
      <w:start w:val="1"/>
      <w:numFmt w:val="bullet"/>
      <w:lvlText w:val=""/>
      <w:lvlJc w:val="left"/>
      <w:pPr>
        <w:tabs>
          <w:tab w:val="num" w:pos="1420"/>
        </w:tabs>
        <w:ind w:left="1420" w:hanging="284"/>
      </w:pPr>
      <w:rPr>
        <w:rFonts w:ascii="Wingdings" w:hAnsi="Wingdings"/>
        <w:sz w:val="20"/>
      </w:rPr>
    </w:lvl>
    <w:lvl w:ilvl="1">
      <w:start w:val="1"/>
      <w:numFmt w:val="bullet"/>
      <w:lvlText w:val="o"/>
      <w:lvlJc w:val="left"/>
      <w:pPr>
        <w:tabs>
          <w:tab w:val="num" w:pos="2576"/>
        </w:tabs>
        <w:ind w:left="2576" w:hanging="360"/>
      </w:pPr>
      <w:rPr>
        <w:rFonts w:ascii="Courier New" w:hAnsi="Courier New" w:cs="Courier New" w:hint="default"/>
      </w:rPr>
    </w:lvl>
    <w:lvl w:ilvl="2">
      <w:start w:val="1"/>
      <w:numFmt w:val="bullet"/>
      <w:lvlText w:val=""/>
      <w:lvlJc w:val="left"/>
      <w:pPr>
        <w:tabs>
          <w:tab w:val="num" w:pos="3296"/>
        </w:tabs>
        <w:ind w:left="3296" w:hanging="360"/>
      </w:pPr>
      <w:rPr>
        <w:rFonts w:ascii="Wingdings" w:hAnsi="Wingdings" w:hint="default"/>
      </w:rPr>
    </w:lvl>
    <w:lvl w:ilvl="3">
      <w:start w:val="1"/>
      <w:numFmt w:val="bullet"/>
      <w:lvlText w:val=""/>
      <w:lvlJc w:val="left"/>
      <w:pPr>
        <w:tabs>
          <w:tab w:val="num" w:pos="4016"/>
        </w:tabs>
        <w:ind w:left="4016" w:hanging="360"/>
      </w:pPr>
      <w:rPr>
        <w:rFonts w:ascii="Symbol" w:hAnsi="Symbol" w:hint="default"/>
      </w:rPr>
    </w:lvl>
    <w:lvl w:ilvl="4">
      <w:start w:val="1"/>
      <w:numFmt w:val="bullet"/>
      <w:lvlText w:val="o"/>
      <w:lvlJc w:val="left"/>
      <w:pPr>
        <w:tabs>
          <w:tab w:val="num" w:pos="4736"/>
        </w:tabs>
        <w:ind w:left="4736" w:hanging="360"/>
      </w:pPr>
      <w:rPr>
        <w:rFonts w:ascii="Courier New" w:hAnsi="Courier New" w:cs="Courier New" w:hint="default"/>
      </w:rPr>
    </w:lvl>
    <w:lvl w:ilvl="5">
      <w:start w:val="1"/>
      <w:numFmt w:val="bullet"/>
      <w:lvlText w:val=""/>
      <w:lvlJc w:val="left"/>
      <w:pPr>
        <w:tabs>
          <w:tab w:val="num" w:pos="5456"/>
        </w:tabs>
        <w:ind w:left="5456" w:hanging="360"/>
      </w:pPr>
      <w:rPr>
        <w:rFonts w:ascii="Wingdings" w:hAnsi="Wingdings" w:hint="default"/>
      </w:rPr>
    </w:lvl>
    <w:lvl w:ilvl="6">
      <w:start w:val="1"/>
      <w:numFmt w:val="bullet"/>
      <w:lvlText w:val=""/>
      <w:lvlJc w:val="left"/>
      <w:pPr>
        <w:tabs>
          <w:tab w:val="num" w:pos="6176"/>
        </w:tabs>
        <w:ind w:left="6176" w:hanging="360"/>
      </w:pPr>
      <w:rPr>
        <w:rFonts w:ascii="Symbol" w:hAnsi="Symbol" w:hint="default"/>
      </w:rPr>
    </w:lvl>
    <w:lvl w:ilvl="7">
      <w:start w:val="1"/>
      <w:numFmt w:val="bullet"/>
      <w:lvlText w:val="o"/>
      <w:lvlJc w:val="left"/>
      <w:pPr>
        <w:tabs>
          <w:tab w:val="num" w:pos="6896"/>
        </w:tabs>
        <w:ind w:left="6896" w:hanging="360"/>
      </w:pPr>
      <w:rPr>
        <w:rFonts w:ascii="Courier New" w:hAnsi="Courier New" w:cs="Courier New" w:hint="default"/>
      </w:rPr>
    </w:lvl>
    <w:lvl w:ilvl="8">
      <w:start w:val="1"/>
      <w:numFmt w:val="bullet"/>
      <w:lvlText w:val=""/>
      <w:lvlJc w:val="left"/>
      <w:pPr>
        <w:tabs>
          <w:tab w:val="num" w:pos="7616"/>
        </w:tabs>
        <w:ind w:left="7616" w:hanging="360"/>
      </w:pPr>
      <w:rPr>
        <w:rFonts w:ascii="Wingdings" w:hAnsi="Wingdings" w:hint="default"/>
      </w:rPr>
    </w:lvl>
  </w:abstractNum>
  <w:abstractNum w:abstractNumId="8">
    <w:nsid w:val="2496455D"/>
    <w:multiLevelType w:val="hybridMultilevel"/>
    <w:tmpl w:val="6F00BF26"/>
    <w:lvl w:ilvl="0" w:tplc="3F087D08">
      <w:start w:val="1"/>
      <w:numFmt w:val="bullet"/>
      <w:lvlText w:val=""/>
      <w:lvlJc w:val="left"/>
      <w:pPr>
        <w:tabs>
          <w:tab w:val="num" w:pos="284"/>
        </w:tabs>
        <w:ind w:left="284" w:hanging="284"/>
      </w:pPr>
      <w:rPr>
        <w:rFonts w:ascii="Wingdings" w:hAnsi="Wingdings" w:hint="default"/>
        <w:color w:val="000000"/>
        <w:sz w:val="12"/>
      </w:rPr>
    </w:lvl>
    <w:lvl w:ilvl="1" w:tplc="3FD40FBC">
      <w:start w:val="1"/>
      <w:numFmt w:val="bullet"/>
      <w:lvlText w:val="o"/>
      <w:lvlJc w:val="left"/>
      <w:pPr>
        <w:tabs>
          <w:tab w:val="num" w:pos="1440"/>
        </w:tabs>
        <w:ind w:left="1440" w:hanging="360"/>
      </w:pPr>
      <w:rPr>
        <w:rFonts w:ascii="Courier New" w:hAnsi="Courier New" w:cs="Courier New" w:hint="default"/>
      </w:rPr>
    </w:lvl>
    <w:lvl w:ilvl="2" w:tplc="F66A0C1E">
      <w:start w:val="1"/>
      <w:numFmt w:val="bullet"/>
      <w:lvlText w:val=""/>
      <w:lvlJc w:val="left"/>
      <w:pPr>
        <w:tabs>
          <w:tab w:val="num" w:pos="2160"/>
        </w:tabs>
        <w:ind w:left="2160" w:hanging="360"/>
      </w:pPr>
      <w:rPr>
        <w:rFonts w:ascii="Wingdings" w:hAnsi="Wingdings" w:hint="default"/>
      </w:rPr>
    </w:lvl>
    <w:lvl w:ilvl="3" w:tplc="1FD6B3AC">
      <w:start w:val="1"/>
      <w:numFmt w:val="bullet"/>
      <w:lvlText w:val=""/>
      <w:lvlJc w:val="left"/>
      <w:pPr>
        <w:tabs>
          <w:tab w:val="num" w:pos="2880"/>
        </w:tabs>
        <w:ind w:left="2880" w:hanging="360"/>
      </w:pPr>
      <w:rPr>
        <w:rFonts w:ascii="Symbol" w:hAnsi="Symbol" w:hint="default"/>
      </w:rPr>
    </w:lvl>
    <w:lvl w:ilvl="4" w:tplc="78E695FE" w:tentative="1">
      <w:start w:val="1"/>
      <w:numFmt w:val="bullet"/>
      <w:lvlText w:val="o"/>
      <w:lvlJc w:val="left"/>
      <w:pPr>
        <w:tabs>
          <w:tab w:val="num" w:pos="3600"/>
        </w:tabs>
        <w:ind w:left="3600" w:hanging="360"/>
      </w:pPr>
      <w:rPr>
        <w:rFonts w:ascii="Courier New" w:hAnsi="Courier New" w:cs="Courier New" w:hint="default"/>
      </w:rPr>
    </w:lvl>
    <w:lvl w:ilvl="5" w:tplc="DB3400F2" w:tentative="1">
      <w:start w:val="1"/>
      <w:numFmt w:val="bullet"/>
      <w:lvlText w:val=""/>
      <w:lvlJc w:val="left"/>
      <w:pPr>
        <w:tabs>
          <w:tab w:val="num" w:pos="4320"/>
        </w:tabs>
        <w:ind w:left="4320" w:hanging="360"/>
      </w:pPr>
      <w:rPr>
        <w:rFonts w:ascii="Wingdings" w:hAnsi="Wingdings" w:hint="default"/>
      </w:rPr>
    </w:lvl>
    <w:lvl w:ilvl="6" w:tplc="9DB6D18E" w:tentative="1">
      <w:start w:val="1"/>
      <w:numFmt w:val="bullet"/>
      <w:lvlText w:val=""/>
      <w:lvlJc w:val="left"/>
      <w:pPr>
        <w:tabs>
          <w:tab w:val="num" w:pos="5040"/>
        </w:tabs>
        <w:ind w:left="5040" w:hanging="360"/>
      </w:pPr>
      <w:rPr>
        <w:rFonts w:ascii="Symbol" w:hAnsi="Symbol" w:hint="default"/>
      </w:rPr>
    </w:lvl>
    <w:lvl w:ilvl="7" w:tplc="D02CE820" w:tentative="1">
      <w:start w:val="1"/>
      <w:numFmt w:val="bullet"/>
      <w:lvlText w:val="o"/>
      <w:lvlJc w:val="left"/>
      <w:pPr>
        <w:tabs>
          <w:tab w:val="num" w:pos="5760"/>
        </w:tabs>
        <w:ind w:left="5760" w:hanging="360"/>
      </w:pPr>
      <w:rPr>
        <w:rFonts w:ascii="Courier New" w:hAnsi="Courier New" w:cs="Courier New" w:hint="default"/>
      </w:rPr>
    </w:lvl>
    <w:lvl w:ilvl="8" w:tplc="92DEB340" w:tentative="1">
      <w:start w:val="1"/>
      <w:numFmt w:val="bullet"/>
      <w:lvlText w:val=""/>
      <w:lvlJc w:val="left"/>
      <w:pPr>
        <w:tabs>
          <w:tab w:val="num" w:pos="6480"/>
        </w:tabs>
        <w:ind w:left="6480" w:hanging="360"/>
      </w:pPr>
      <w:rPr>
        <w:rFonts w:ascii="Wingdings" w:hAnsi="Wingdings" w:hint="default"/>
      </w:rPr>
    </w:lvl>
  </w:abstractNum>
  <w:abstractNum w:abstractNumId="9">
    <w:nsid w:val="29F3087C"/>
    <w:multiLevelType w:val="multilevel"/>
    <w:tmpl w:val="D3842A24"/>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0">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szCs w:val="16"/>
      </w:rPr>
    </w:lvl>
    <w:lvl w:ilvl="1">
      <w:start w:val="1"/>
      <w:numFmt w:val="bullet"/>
      <w:lvlText w:val="o"/>
      <w:lvlJc w:val="left"/>
      <w:pPr>
        <w:tabs>
          <w:tab w:val="num" w:pos="1724"/>
        </w:tabs>
        <w:ind w:left="1724" w:hanging="360"/>
      </w:pPr>
      <w:rPr>
        <w:rFonts w:ascii="Courier New" w:hAnsi="Courier New" w:cs="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1">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2">
    <w:nsid w:val="34205A5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nsid w:val="37382F2E"/>
    <w:multiLevelType w:val="hybridMultilevel"/>
    <w:tmpl w:val="33165B7C"/>
    <w:lvl w:ilvl="0" w:tplc="F636FB58">
      <w:start w:val="1"/>
      <w:numFmt w:val="bullet"/>
      <w:lvlText w:val=""/>
      <w:lvlJc w:val="left"/>
      <w:pPr>
        <w:tabs>
          <w:tab w:val="num" w:pos="568"/>
        </w:tabs>
        <w:ind w:left="568" w:hanging="284"/>
      </w:pPr>
      <w:rPr>
        <w:rFonts w:ascii="Wingdings" w:hAnsi="Wingdings" w:hint="default"/>
        <w:color w:val="000000"/>
        <w:sz w:val="16"/>
        <w:szCs w:val="16"/>
      </w:rPr>
    </w:lvl>
    <w:lvl w:ilvl="1" w:tplc="16AAB704">
      <w:start w:val="1"/>
      <w:numFmt w:val="bullet"/>
      <w:lvlText w:val="o"/>
      <w:lvlJc w:val="left"/>
      <w:pPr>
        <w:tabs>
          <w:tab w:val="num" w:pos="1724"/>
        </w:tabs>
        <w:ind w:left="1724" w:hanging="360"/>
      </w:pPr>
      <w:rPr>
        <w:rFonts w:ascii="Courier New" w:hAnsi="Courier New" w:cs="Courier New" w:hint="default"/>
      </w:rPr>
    </w:lvl>
    <w:lvl w:ilvl="2" w:tplc="9EB28A3E" w:tentative="1">
      <w:start w:val="1"/>
      <w:numFmt w:val="bullet"/>
      <w:lvlText w:val=""/>
      <w:lvlJc w:val="left"/>
      <w:pPr>
        <w:tabs>
          <w:tab w:val="num" w:pos="2444"/>
        </w:tabs>
        <w:ind w:left="2444" w:hanging="360"/>
      </w:pPr>
      <w:rPr>
        <w:rFonts w:ascii="Wingdings" w:hAnsi="Wingdings" w:hint="default"/>
      </w:rPr>
    </w:lvl>
    <w:lvl w:ilvl="3" w:tplc="DFA2ED2A" w:tentative="1">
      <w:start w:val="1"/>
      <w:numFmt w:val="bullet"/>
      <w:lvlText w:val=""/>
      <w:lvlJc w:val="left"/>
      <w:pPr>
        <w:tabs>
          <w:tab w:val="num" w:pos="3164"/>
        </w:tabs>
        <w:ind w:left="3164" w:hanging="360"/>
      </w:pPr>
      <w:rPr>
        <w:rFonts w:ascii="Symbol" w:hAnsi="Symbol" w:hint="default"/>
      </w:rPr>
    </w:lvl>
    <w:lvl w:ilvl="4" w:tplc="F8FEC1C6" w:tentative="1">
      <w:start w:val="1"/>
      <w:numFmt w:val="bullet"/>
      <w:lvlText w:val="o"/>
      <w:lvlJc w:val="left"/>
      <w:pPr>
        <w:tabs>
          <w:tab w:val="num" w:pos="3884"/>
        </w:tabs>
        <w:ind w:left="3884" w:hanging="360"/>
      </w:pPr>
      <w:rPr>
        <w:rFonts w:ascii="Courier New" w:hAnsi="Courier New" w:cs="Courier New" w:hint="default"/>
      </w:rPr>
    </w:lvl>
    <w:lvl w:ilvl="5" w:tplc="6A1C2CB4" w:tentative="1">
      <w:start w:val="1"/>
      <w:numFmt w:val="bullet"/>
      <w:lvlText w:val=""/>
      <w:lvlJc w:val="left"/>
      <w:pPr>
        <w:tabs>
          <w:tab w:val="num" w:pos="4604"/>
        </w:tabs>
        <w:ind w:left="4604" w:hanging="360"/>
      </w:pPr>
      <w:rPr>
        <w:rFonts w:ascii="Wingdings" w:hAnsi="Wingdings" w:hint="default"/>
      </w:rPr>
    </w:lvl>
    <w:lvl w:ilvl="6" w:tplc="5B902788" w:tentative="1">
      <w:start w:val="1"/>
      <w:numFmt w:val="bullet"/>
      <w:lvlText w:val=""/>
      <w:lvlJc w:val="left"/>
      <w:pPr>
        <w:tabs>
          <w:tab w:val="num" w:pos="5324"/>
        </w:tabs>
        <w:ind w:left="5324" w:hanging="360"/>
      </w:pPr>
      <w:rPr>
        <w:rFonts w:ascii="Symbol" w:hAnsi="Symbol" w:hint="default"/>
      </w:rPr>
    </w:lvl>
    <w:lvl w:ilvl="7" w:tplc="ED2EBDF2" w:tentative="1">
      <w:start w:val="1"/>
      <w:numFmt w:val="bullet"/>
      <w:lvlText w:val="o"/>
      <w:lvlJc w:val="left"/>
      <w:pPr>
        <w:tabs>
          <w:tab w:val="num" w:pos="6044"/>
        </w:tabs>
        <w:ind w:left="6044" w:hanging="360"/>
      </w:pPr>
      <w:rPr>
        <w:rFonts w:ascii="Courier New" w:hAnsi="Courier New" w:cs="Courier New" w:hint="default"/>
      </w:rPr>
    </w:lvl>
    <w:lvl w:ilvl="8" w:tplc="9F368D1A" w:tentative="1">
      <w:start w:val="1"/>
      <w:numFmt w:val="bullet"/>
      <w:lvlText w:val=""/>
      <w:lvlJc w:val="left"/>
      <w:pPr>
        <w:tabs>
          <w:tab w:val="num" w:pos="6764"/>
        </w:tabs>
        <w:ind w:left="6764" w:hanging="360"/>
      </w:pPr>
      <w:rPr>
        <w:rFonts w:ascii="Wingdings" w:hAnsi="Wingdings" w:hint="default"/>
      </w:rPr>
    </w:lvl>
  </w:abstractNum>
  <w:abstractNum w:abstractNumId="14">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5">
    <w:nsid w:val="3C611179"/>
    <w:multiLevelType w:val="hybridMultilevel"/>
    <w:tmpl w:val="B98A5B64"/>
    <w:lvl w:ilvl="0" w:tplc="3230C776">
      <w:numFmt w:val="bullet"/>
      <w:lvlText w:val="–"/>
      <w:lvlJc w:val="left"/>
      <w:pPr>
        <w:tabs>
          <w:tab w:val="num" w:pos="720"/>
        </w:tabs>
        <w:ind w:left="720" w:hanging="360"/>
      </w:pPr>
      <w:rPr>
        <w:rFonts w:ascii="Arial" w:eastAsia="Times New Roman" w:hAnsi="Arial" w:cs="Arial" w:hint="default"/>
      </w:rPr>
    </w:lvl>
    <w:lvl w:ilvl="1" w:tplc="9FFAC806" w:tentative="1">
      <w:start w:val="1"/>
      <w:numFmt w:val="bullet"/>
      <w:lvlText w:val="o"/>
      <w:lvlJc w:val="left"/>
      <w:pPr>
        <w:tabs>
          <w:tab w:val="num" w:pos="1440"/>
        </w:tabs>
        <w:ind w:left="1440" w:hanging="360"/>
      </w:pPr>
      <w:rPr>
        <w:rFonts w:ascii="Courier New" w:hAnsi="Courier New" w:cs="Courier New" w:hint="default"/>
      </w:rPr>
    </w:lvl>
    <w:lvl w:ilvl="2" w:tplc="13C49B08" w:tentative="1">
      <w:start w:val="1"/>
      <w:numFmt w:val="bullet"/>
      <w:lvlText w:val=""/>
      <w:lvlJc w:val="left"/>
      <w:pPr>
        <w:tabs>
          <w:tab w:val="num" w:pos="2160"/>
        </w:tabs>
        <w:ind w:left="2160" w:hanging="360"/>
      </w:pPr>
      <w:rPr>
        <w:rFonts w:ascii="Wingdings" w:hAnsi="Wingdings" w:hint="default"/>
      </w:rPr>
    </w:lvl>
    <w:lvl w:ilvl="3" w:tplc="230CCBE6" w:tentative="1">
      <w:start w:val="1"/>
      <w:numFmt w:val="bullet"/>
      <w:lvlText w:val=""/>
      <w:lvlJc w:val="left"/>
      <w:pPr>
        <w:tabs>
          <w:tab w:val="num" w:pos="2880"/>
        </w:tabs>
        <w:ind w:left="2880" w:hanging="360"/>
      </w:pPr>
      <w:rPr>
        <w:rFonts w:ascii="Symbol" w:hAnsi="Symbol" w:hint="default"/>
      </w:rPr>
    </w:lvl>
    <w:lvl w:ilvl="4" w:tplc="ACCED97E" w:tentative="1">
      <w:start w:val="1"/>
      <w:numFmt w:val="bullet"/>
      <w:lvlText w:val="o"/>
      <w:lvlJc w:val="left"/>
      <w:pPr>
        <w:tabs>
          <w:tab w:val="num" w:pos="3600"/>
        </w:tabs>
        <w:ind w:left="3600" w:hanging="360"/>
      </w:pPr>
      <w:rPr>
        <w:rFonts w:ascii="Courier New" w:hAnsi="Courier New" w:cs="Courier New" w:hint="default"/>
      </w:rPr>
    </w:lvl>
    <w:lvl w:ilvl="5" w:tplc="3FF85A38" w:tentative="1">
      <w:start w:val="1"/>
      <w:numFmt w:val="bullet"/>
      <w:lvlText w:val=""/>
      <w:lvlJc w:val="left"/>
      <w:pPr>
        <w:tabs>
          <w:tab w:val="num" w:pos="4320"/>
        </w:tabs>
        <w:ind w:left="4320" w:hanging="360"/>
      </w:pPr>
      <w:rPr>
        <w:rFonts w:ascii="Wingdings" w:hAnsi="Wingdings" w:hint="default"/>
      </w:rPr>
    </w:lvl>
    <w:lvl w:ilvl="6" w:tplc="6BD2D256" w:tentative="1">
      <w:start w:val="1"/>
      <w:numFmt w:val="bullet"/>
      <w:lvlText w:val=""/>
      <w:lvlJc w:val="left"/>
      <w:pPr>
        <w:tabs>
          <w:tab w:val="num" w:pos="5040"/>
        </w:tabs>
        <w:ind w:left="5040" w:hanging="360"/>
      </w:pPr>
      <w:rPr>
        <w:rFonts w:ascii="Symbol" w:hAnsi="Symbol" w:hint="default"/>
      </w:rPr>
    </w:lvl>
    <w:lvl w:ilvl="7" w:tplc="DD4AF2E0" w:tentative="1">
      <w:start w:val="1"/>
      <w:numFmt w:val="bullet"/>
      <w:lvlText w:val="o"/>
      <w:lvlJc w:val="left"/>
      <w:pPr>
        <w:tabs>
          <w:tab w:val="num" w:pos="5760"/>
        </w:tabs>
        <w:ind w:left="5760" w:hanging="360"/>
      </w:pPr>
      <w:rPr>
        <w:rFonts w:ascii="Courier New" w:hAnsi="Courier New" w:cs="Courier New" w:hint="default"/>
      </w:rPr>
    </w:lvl>
    <w:lvl w:ilvl="8" w:tplc="1812B196" w:tentative="1">
      <w:start w:val="1"/>
      <w:numFmt w:val="bullet"/>
      <w:lvlText w:val=""/>
      <w:lvlJc w:val="left"/>
      <w:pPr>
        <w:tabs>
          <w:tab w:val="num" w:pos="6480"/>
        </w:tabs>
        <w:ind w:left="6480" w:hanging="360"/>
      </w:pPr>
      <w:rPr>
        <w:rFonts w:ascii="Wingdings" w:hAnsi="Wingdings" w:hint="default"/>
      </w:rPr>
    </w:lvl>
  </w:abstractNum>
  <w:abstractNum w:abstractNumId="16">
    <w:nsid w:val="3DCD156D"/>
    <w:multiLevelType w:val="multilevel"/>
    <w:tmpl w:val="9C4487EC"/>
    <w:lvl w:ilvl="0">
      <w:start w:val="1"/>
      <w:numFmt w:val="bullet"/>
      <w:lvlText w:val=""/>
      <w:lvlJc w:val="left"/>
      <w:pPr>
        <w:tabs>
          <w:tab w:val="num" w:pos="1136"/>
        </w:tabs>
        <w:ind w:left="1136" w:hanging="284"/>
      </w:pPr>
      <w:rPr>
        <w:rFonts w:ascii="Wingdings" w:hAnsi="Wingdings"/>
        <w:sz w:val="20"/>
      </w:rPr>
    </w:lvl>
    <w:lvl w:ilvl="1">
      <w:start w:val="1"/>
      <w:numFmt w:val="bullet"/>
      <w:lvlText w:val="o"/>
      <w:lvlJc w:val="left"/>
      <w:pPr>
        <w:tabs>
          <w:tab w:val="num" w:pos="2292"/>
        </w:tabs>
        <w:ind w:left="2292" w:hanging="360"/>
      </w:pPr>
      <w:rPr>
        <w:rFonts w:ascii="Courier New" w:hAnsi="Courier New" w:cs="Courier New" w:hint="default"/>
      </w:rPr>
    </w:lvl>
    <w:lvl w:ilvl="2">
      <w:start w:val="1"/>
      <w:numFmt w:val="bullet"/>
      <w:lvlText w:val=""/>
      <w:lvlJc w:val="left"/>
      <w:pPr>
        <w:tabs>
          <w:tab w:val="num" w:pos="3012"/>
        </w:tabs>
        <w:ind w:left="3012" w:hanging="360"/>
      </w:pPr>
      <w:rPr>
        <w:rFonts w:ascii="Wingdings" w:hAnsi="Wingdings" w:hint="default"/>
      </w:rPr>
    </w:lvl>
    <w:lvl w:ilvl="3">
      <w:start w:val="1"/>
      <w:numFmt w:val="bullet"/>
      <w:lvlText w:val=""/>
      <w:lvlJc w:val="left"/>
      <w:pPr>
        <w:tabs>
          <w:tab w:val="num" w:pos="3732"/>
        </w:tabs>
        <w:ind w:left="3732" w:hanging="360"/>
      </w:pPr>
      <w:rPr>
        <w:rFonts w:ascii="Symbol" w:hAnsi="Symbol" w:hint="default"/>
      </w:rPr>
    </w:lvl>
    <w:lvl w:ilvl="4">
      <w:start w:val="1"/>
      <w:numFmt w:val="bullet"/>
      <w:lvlText w:val="o"/>
      <w:lvlJc w:val="left"/>
      <w:pPr>
        <w:tabs>
          <w:tab w:val="num" w:pos="4452"/>
        </w:tabs>
        <w:ind w:left="4452" w:hanging="360"/>
      </w:pPr>
      <w:rPr>
        <w:rFonts w:ascii="Courier New" w:hAnsi="Courier New" w:cs="Courier New" w:hint="default"/>
      </w:rPr>
    </w:lvl>
    <w:lvl w:ilvl="5">
      <w:start w:val="1"/>
      <w:numFmt w:val="bullet"/>
      <w:lvlText w:val=""/>
      <w:lvlJc w:val="left"/>
      <w:pPr>
        <w:tabs>
          <w:tab w:val="num" w:pos="5172"/>
        </w:tabs>
        <w:ind w:left="5172" w:hanging="360"/>
      </w:pPr>
      <w:rPr>
        <w:rFonts w:ascii="Wingdings" w:hAnsi="Wingdings" w:hint="default"/>
      </w:rPr>
    </w:lvl>
    <w:lvl w:ilvl="6">
      <w:start w:val="1"/>
      <w:numFmt w:val="bullet"/>
      <w:lvlText w:val=""/>
      <w:lvlJc w:val="left"/>
      <w:pPr>
        <w:tabs>
          <w:tab w:val="num" w:pos="5892"/>
        </w:tabs>
        <w:ind w:left="5892" w:hanging="360"/>
      </w:pPr>
      <w:rPr>
        <w:rFonts w:ascii="Symbol" w:hAnsi="Symbol" w:hint="default"/>
      </w:rPr>
    </w:lvl>
    <w:lvl w:ilvl="7">
      <w:start w:val="1"/>
      <w:numFmt w:val="bullet"/>
      <w:lvlText w:val="o"/>
      <w:lvlJc w:val="left"/>
      <w:pPr>
        <w:tabs>
          <w:tab w:val="num" w:pos="6612"/>
        </w:tabs>
        <w:ind w:left="6612" w:hanging="360"/>
      </w:pPr>
      <w:rPr>
        <w:rFonts w:ascii="Courier New" w:hAnsi="Courier New" w:cs="Courier New" w:hint="default"/>
      </w:rPr>
    </w:lvl>
    <w:lvl w:ilvl="8">
      <w:start w:val="1"/>
      <w:numFmt w:val="bullet"/>
      <w:lvlText w:val=""/>
      <w:lvlJc w:val="left"/>
      <w:pPr>
        <w:tabs>
          <w:tab w:val="num" w:pos="7332"/>
        </w:tabs>
        <w:ind w:left="7332" w:hanging="360"/>
      </w:pPr>
      <w:rPr>
        <w:rFonts w:ascii="Wingdings" w:hAnsi="Wingdings" w:hint="default"/>
      </w:rPr>
    </w:lvl>
  </w:abstractNum>
  <w:abstractNum w:abstractNumId="17">
    <w:nsid w:val="3E4E0363"/>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
      <w:lvlJc w:val="left"/>
      <w:pPr>
        <w:tabs>
          <w:tab w:val="num" w:pos="1440"/>
        </w:tabs>
        <w:ind w:left="1440" w:hanging="360"/>
      </w:pPr>
      <w:rPr>
        <w:rFonts w:ascii="Wingdings" w:hAnsi="Wingdings" w:cs="Courier New" w:hint="default"/>
        <w:sz w:val="16"/>
      </w:rPr>
    </w:lvl>
    <w:lvl w:ilvl="2">
      <w:start w:val="1"/>
      <w:numFmt w:val="bullet"/>
      <w:lvlText w:val=""/>
      <w:lvlJc w:val="left"/>
      <w:pPr>
        <w:tabs>
          <w:tab w:val="num" w:pos="2160"/>
        </w:tabs>
        <w:ind w:left="2160" w:hanging="360"/>
      </w:pPr>
      <w:rPr>
        <w:rFonts w:ascii="Wingdings" w:hAnsi="Wingdings" w:hint="default"/>
        <w:sz w:val="12"/>
      </w:rPr>
    </w:lvl>
    <w:lvl w:ilvl="3">
      <w:start w:val="1"/>
      <w:numFmt w:val="bullet"/>
      <w:lvlText w:val=""/>
      <w:lvlJc w:val="left"/>
      <w:pPr>
        <w:tabs>
          <w:tab w:val="num" w:pos="2880"/>
        </w:tabs>
        <w:ind w:left="2880" w:hanging="360"/>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9">
    <w:nsid w:val="48A2218A"/>
    <w:multiLevelType w:val="multilevel"/>
    <w:tmpl w:val="EC16BF0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4ECD65E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nsid w:val="51086ADD"/>
    <w:multiLevelType w:val="hybridMultilevel"/>
    <w:tmpl w:val="C1F68B92"/>
    <w:lvl w:ilvl="0" w:tplc="19762A48">
      <w:start w:val="1"/>
      <w:numFmt w:val="bullet"/>
      <w:lvlText w:val=""/>
      <w:lvlJc w:val="left"/>
      <w:pPr>
        <w:tabs>
          <w:tab w:val="num" w:pos="851"/>
        </w:tabs>
        <w:ind w:left="851" w:hanging="284"/>
      </w:pPr>
      <w:rPr>
        <w:rFonts w:ascii="Wingdings" w:hAnsi="Wingdings" w:hint="default"/>
        <w:sz w:val="16"/>
      </w:rPr>
    </w:lvl>
    <w:lvl w:ilvl="1" w:tplc="93709452" w:tentative="1">
      <w:start w:val="1"/>
      <w:numFmt w:val="bullet"/>
      <w:lvlText w:val="o"/>
      <w:lvlJc w:val="left"/>
      <w:pPr>
        <w:tabs>
          <w:tab w:val="num" w:pos="1440"/>
        </w:tabs>
        <w:ind w:left="1440" w:hanging="360"/>
      </w:pPr>
      <w:rPr>
        <w:rFonts w:ascii="Courier New" w:hAnsi="Courier New" w:cs="Courier New" w:hint="default"/>
      </w:rPr>
    </w:lvl>
    <w:lvl w:ilvl="2" w:tplc="A3AEF796" w:tentative="1">
      <w:start w:val="1"/>
      <w:numFmt w:val="bullet"/>
      <w:lvlText w:val=""/>
      <w:lvlJc w:val="left"/>
      <w:pPr>
        <w:tabs>
          <w:tab w:val="num" w:pos="2160"/>
        </w:tabs>
        <w:ind w:left="2160" w:hanging="360"/>
      </w:pPr>
      <w:rPr>
        <w:rFonts w:ascii="Wingdings" w:hAnsi="Wingdings" w:hint="default"/>
      </w:rPr>
    </w:lvl>
    <w:lvl w:ilvl="3" w:tplc="F1ECA2E8" w:tentative="1">
      <w:start w:val="1"/>
      <w:numFmt w:val="bullet"/>
      <w:lvlText w:val=""/>
      <w:lvlJc w:val="left"/>
      <w:pPr>
        <w:tabs>
          <w:tab w:val="num" w:pos="2880"/>
        </w:tabs>
        <w:ind w:left="2880" w:hanging="360"/>
      </w:pPr>
      <w:rPr>
        <w:rFonts w:ascii="Symbol" w:hAnsi="Symbol" w:hint="default"/>
      </w:rPr>
    </w:lvl>
    <w:lvl w:ilvl="4" w:tplc="1B3E7014" w:tentative="1">
      <w:start w:val="1"/>
      <w:numFmt w:val="bullet"/>
      <w:lvlText w:val="o"/>
      <w:lvlJc w:val="left"/>
      <w:pPr>
        <w:tabs>
          <w:tab w:val="num" w:pos="3600"/>
        </w:tabs>
        <w:ind w:left="3600" w:hanging="360"/>
      </w:pPr>
      <w:rPr>
        <w:rFonts w:ascii="Courier New" w:hAnsi="Courier New" w:cs="Courier New" w:hint="default"/>
      </w:rPr>
    </w:lvl>
    <w:lvl w:ilvl="5" w:tplc="3A287082" w:tentative="1">
      <w:start w:val="1"/>
      <w:numFmt w:val="bullet"/>
      <w:lvlText w:val=""/>
      <w:lvlJc w:val="left"/>
      <w:pPr>
        <w:tabs>
          <w:tab w:val="num" w:pos="4320"/>
        </w:tabs>
        <w:ind w:left="4320" w:hanging="360"/>
      </w:pPr>
      <w:rPr>
        <w:rFonts w:ascii="Wingdings" w:hAnsi="Wingdings" w:hint="default"/>
      </w:rPr>
    </w:lvl>
    <w:lvl w:ilvl="6" w:tplc="BCE42726" w:tentative="1">
      <w:start w:val="1"/>
      <w:numFmt w:val="bullet"/>
      <w:lvlText w:val=""/>
      <w:lvlJc w:val="left"/>
      <w:pPr>
        <w:tabs>
          <w:tab w:val="num" w:pos="5040"/>
        </w:tabs>
        <w:ind w:left="5040" w:hanging="360"/>
      </w:pPr>
      <w:rPr>
        <w:rFonts w:ascii="Symbol" w:hAnsi="Symbol" w:hint="default"/>
      </w:rPr>
    </w:lvl>
    <w:lvl w:ilvl="7" w:tplc="487AF7E2" w:tentative="1">
      <w:start w:val="1"/>
      <w:numFmt w:val="bullet"/>
      <w:lvlText w:val="o"/>
      <w:lvlJc w:val="left"/>
      <w:pPr>
        <w:tabs>
          <w:tab w:val="num" w:pos="5760"/>
        </w:tabs>
        <w:ind w:left="5760" w:hanging="360"/>
      </w:pPr>
      <w:rPr>
        <w:rFonts w:ascii="Courier New" w:hAnsi="Courier New" w:cs="Courier New" w:hint="default"/>
      </w:rPr>
    </w:lvl>
    <w:lvl w:ilvl="8" w:tplc="5F747E2E" w:tentative="1">
      <w:start w:val="1"/>
      <w:numFmt w:val="bullet"/>
      <w:lvlText w:val=""/>
      <w:lvlJc w:val="left"/>
      <w:pPr>
        <w:tabs>
          <w:tab w:val="num" w:pos="6480"/>
        </w:tabs>
        <w:ind w:left="6480" w:hanging="360"/>
      </w:pPr>
      <w:rPr>
        <w:rFonts w:ascii="Wingdings" w:hAnsi="Wingdings" w:hint="default"/>
      </w:rPr>
    </w:lvl>
  </w:abstractNum>
  <w:abstractNum w:abstractNumId="22">
    <w:nsid w:val="52FF3592"/>
    <w:multiLevelType w:val="multilevel"/>
    <w:tmpl w:val="C1F68B92"/>
    <w:lvl w:ilvl="0">
      <w:start w:val="1"/>
      <w:numFmt w:val="bullet"/>
      <w:lvlText w:val=""/>
      <w:lvlJc w:val="left"/>
      <w:pPr>
        <w:tabs>
          <w:tab w:val="num" w:pos="851"/>
        </w:tabs>
        <w:ind w:left="851" w:hanging="284"/>
      </w:pPr>
      <w:rPr>
        <w:rFonts w:ascii="Wingdings" w:hAnsi="Wingdings" w:hint="default"/>
        <w:sz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nsid w:val="56901568"/>
    <w:multiLevelType w:val="multilevel"/>
    <w:tmpl w:val="D3842A24"/>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4">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5">
    <w:nsid w:val="589E61DE"/>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nsid w:val="67F32A7E"/>
    <w:multiLevelType w:val="multilevel"/>
    <w:tmpl w:val="C1626BE8"/>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8">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3"/>
  </w:num>
  <w:num w:numId="2">
    <w:abstractNumId w:val="0"/>
  </w:num>
  <w:num w:numId="3">
    <w:abstractNumId w:val="5"/>
  </w:num>
  <w:num w:numId="4">
    <w:abstractNumId w:val="13"/>
  </w:num>
  <w:num w:numId="5">
    <w:abstractNumId w:val="28"/>
  </w:num>
  <w:num w:numId="6">
    <w:abstractNumId w:val="11"/>
  </w:num>
  <w:num w:numId="7">
    <w:abstractNumId w:val="26"/>
  </w:num>
  <w:num w:numId="8">
    <w:abstractNumId w:val="20"/>
  </w:num>
  <w:num w:numId="9">
    <w:abstractNumId w:val="16"/>
  </w:num>
  <w:num w:numId="10">
    <w:abstractNumId w:val="24"/>
  </w:num>
  <w:num w:numId="11">
    <w:abstractNumId w:val="7"/>
  </w:num>
  <w:num w:numId="12">
    <w:abstractNumId w:val="4"/>
  </w:num>
  <w:num w:numId="13">
    <w:abstractNumId w:val="12"/>
  </w:num>
  <w:num w:numId="14">
    <w:abstractNumId w:val="6"/>
  </w:num>
  <w:num w:numId="15">
    <w:abstractNumId w:val="18"/>
  </w:num>
  <w:num w:numId="16">
    <w:abstractNumId w:val="14"/>
  </w:num>
  <w:num w:numId="17">
    <w:abstractNumId w:val="10"/>
  </w:num>
  <w:num w:numId="18">
    <w:abstractNumId w:val="1"/>
  </w:num>
  <w:num w:numId="19">
    <w:abstractNumId w:val="27"/>
  </w:num>
  <w:num w:numId="20">
    <w:abstractNumId w:val="2"/>
  </w:num>
  <w:num w:numId="21">
    <w:abstractNumId w:val="25"/>
  </w:num>
  <w:num w:numId="22">
    <w:abstractNumId w:val="8"/>
  </w:num>
  <w:num w:numId="23">
    <w:abstractNumId w:val="17"/>
  </w:num>
  <w:num w:numId="24">
    <w:abstractNumId w:val="23"/>
  </w:num>
  <w:num w:numId="25">
    <w:abstractNumId w:val="19"/>
  </w:num>
  <w:num w:numId="26">
    <w:abstractNumId w:val="9"/>
  </w:num>
  <w:num w:numId="27">
    <w:abstractNumId w:val="21"/>
  </w:num>
  <w:num w:numId="28">
    <w:abstractNumId w:val="22"/>
  </w:num>
  <w:num w:numId="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8193">
      <o:colormru v:ext="edit" colors="#006eb4,black"/>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06CC"/>
    <w:rsid w:val="00007C52"/>
    <w:rsid w:val="00014439"/>
    <w:rsid w:val="00015216"/>
    <w:rsid w:val="00030663"/>
    <w:rsid w:val="00037FAE"/>
    <w:rsid w:val="000434DA"/>
    <w:rsid w:val="00053109"/>
    <w:rsid w:val="0007499C"/>
    <w:rsid w:val="000756F2"/>
    <w:rsid w:val="00080826"/>
    <w:rsid w:val="00092FA1"/>
    <w:rsid w:val="00093F2E"/>
    <w:rsid w:val="000A5371"/>
    <w:rsid w:val="000C0FD1"/>
    <w:rsid w:val="000E6337"/>
    <w:rsid w:val="000E72EF"/>
    <w:rsid w:val="000F5AC2"/>
    <w:rsid w:val="000F7CB7"/>
    <w:rsid w:val="0010262D"/>
    <w:rsid w:val="0012082E"/>
    <w:rsid w:val="00131519"/>
    <w:rsid w:val="00132E1E"/>
    <w:rsid w:val="00151812"/>
    <w:rsid w:val="001746BD"/>
    <w:rsid w:val="00195331"/>
    <w:rsid w:val="001A1F19"/>
    <w:rsid w:val="001A7C26"/>
    <w:rsid w:val="001B1FF6"/>
    <w:rsid w:val="001C24ED"/>
    <w:rsid w:val="001C73F7"/>
    <w:rsid w:val="001D3F0F"/>
    <w:rsid w:val="001D5C7E"/>
    <w:rsid w:val="002012C9"/>
    <w:rsid w:val="002067CC"/>
    <w:rsid w:val="00224DAB"/>
    <w:rsid w:val="0023065B"/>
    <w:rsid w:val="0023100E"/>
    <w:rsid w:val="00234A71"/>
    <w:rsid w:val="00235648"/>
    <w:rsid w:val="002630C3"/>
    <w:rsid w:val="00274792"/>
    <w:rsid w:val="002843A0"/>
    <w:rsid w:val="00286658"/>
    <w:rsid w:val="002C1112"/>
    <w:rsid w:val="002C15E3"/>
    <w:rsid w:val="002C74D4"/>
    <w:rsid w:val="002E2975"/>
    <w:rsid w:val="0030677D"/>
    <w:rsid w:val="0031105B"/>
    <w:rsid w:val="00322574"/>
    <w:rsid w:val="003250CE"/>
    <w:rsid w:val="00337BB3"/>
    <w:rsid w:val="003407A0"/>
    <w:rsid w:val="003467CD"/>
    <w:rsid w:val="00351A48"/>
    <w:rsid w:val="00367C7E"/>
    <w:rsid w:val="00380136"/>
    <w:rsid w:val="00381B03"/>
    <w:rsid w:val="0039228B"/>
    <w:rsid w:val="003959F4"/>
    <w:rsid w:val="003B072A"/>
    <w:rsid w:val="003C0057"/>
    <w:rsid w:val="003C13C3"/>
    <w:rsid w:val="003C5717"/>
    <w:rsid w:val="003D4D1D"/>
    <w:rsid w:val="003E3D23"/>
    <w:rsid w:val="003E4E24"/>
    <w:rsid w:val="00404991"/>
    <w:rsid w:val="004147F2"/>
    <w:rsid w:val="00424460"/>
    <w:rsid w:val="004528B0"/>
    <w:rsid w:val="00461775"/>
    <w:rsid w:val="004951D1"/>
    <w:rsid w:val="004A5F07"/>
    <w:rsid w:val="004B7871"/>
    <w:rsid w:val="004E174F"/>
    <w:rsid w:val="004E613F"/>
    <w:rsid w:val="004F564F"/>
    <w:rsid w:val="00525BDC"/>
    <w:rsid w:val="00531A3D"/>
    <w:rsid w:val="00533133"/>
    <w:rsid w:val="00544F94"/>
    <w:rsid w:val="005A4B09"/>
    <w:rsid w:val="005C2072"/>
    <w:rsid w:val="005E7A9F"/>
    <w:rsid w:val="006054A6"/>
    <w:rsid w:val="00623B68"/>
    <w:rsid w:val="00624D20"/>
    <w:rsid w:val="006355EF"/>
    <w:rsid w:val="00642A34"/>
    <w:rsid w:val="00653334"/>
    <w:rsid w:val="00663A2E"/>
    <w:rsid w:val="00685F35"/>
    <w:rsid w:val="00692DA1"/>
    <w:rsid w:val="006D4208"/>
    <w:rsid w:val="006E6634"/>
    <w:rsid w:val="006F2FB8"/>
    <w:rsid w:val="00700B05"/>
    <w:rsid w:val="00707DC9"/>
    <w:rsid w:val="00720726"/>
    <w:rsid w:val="00747129"/>
    <w:rsid w:val="007529E4"/>
    <w:rsid w:val="0075342F"/>
    <w:rsid w:val="007610ED"/>
    <w:rsid w:val="007660E0"/>
    <w:rsid w:val="0078713D"/>
    <w:rsid w:val="007918C4"/>
    <w:rsid w:val="0079488C"/>
    <w:rsid w:val="007B705B"/>
    <w:rsid w:val="007C71C8"/>
    <w:rsid w:val="007D5500"/>
    <w:rsid w:val="007E27F0"/>
    <w:rsid w:val="007E3375"/>
    <w:rsid w:val="007F48FA"/>
    <w:rsid w:val="00802878"/>
    <w:rsid w:val="0080345D"/>
    <w:rsid w:val="008158AC"/>
    <w:rsid w:val="00832BE2"/>
    <w:rsid w:val="00874915"/>
    <w:rsid w:val="00891217"/>
    <w:rsid w:val="00895CEE"/>
    <w:rsid w:val="008A130A"/>
    <w:rsid w:val="008A54DA"/>
    <w:rsid w:val="008C1A91"/>
    <w:rsid w:val="008C635B"/>
    <w:rsid w:val="008D1C50"/>
    <w:rsid w:val="008F5FC3"/>
    <w:rsid w:val="00903C6D"/>
    <w:rsid w:val="00913A48"/>
    <w:rsid w:val="0091501F"/>
    <w:rsid w:val="0092034A"/>
    <w:rsid w:val="0095048C"/>
    <w:rsid w:val="00957C68"/>
    <w:rsid w:val="00961777"/>
    <w:rsid w:val="00962FAC"/>
    <w:rsid w:val="00996508"/>
    <w:rsid w:val="009B0923"/>
    <w:rsid w:val="009C06CC"/>
    <w:rsid w:val="009E3029"/>
    <w:rsid w:val="009F1FEA"/>
    <w:rsid w:val="009F235D"/>
    <w:rsid w:val="00A02242"/>
    <w:rsid w:val="00A45BB6"/>
    <w:rsid w:val="00A77208"/>
    <w:rsid w:val="00A919F5"/>
    <w:rsid w:val="00A922B8"/>
    <w:rsid w:val="00AB57BD"/>
    <w:rsid w:val="00AC3270"/>
    <w:rsid w:val="00AD7BF7"/>
    <w:rsid w:val="00AF5F19"/>
    <w:rsid w:val="00B03940"/>
    <w:rsid w:val="00B8422A"/>
    <w:rsid w:val="00B965D3"/>
    <w:rsid w:val="00BA56D9"/>
    <w:rsid w:val="00BB03E0"/>
    <w:rsid w:val="00BB4273"/>
    <w:rsid w:val="00BC4B9A"/>
    <w:rsid w:val="00BE3180"/>
    <w:rsid w:val="00BE77AC"/>
    <w:rsid w:val="00C44868"/>
    <w:rsid w:val="00C44A53"/>
    <w:rsid w:val="00C5381B"/>
    <w:rsid w:val="00C55CFD"/>
    <w:rsid w:val="00C57F48"/>
    <w:rsid w:val="00C655B3"/>
    <w:rsid w:val="00C81580"/>
    <w:rsid w:val="00C82154"/>
    <w:rsid w:val="00CA01CC"/>
    <w:rsid w:val="00CD41AD"/>
    <w:rsid w:val="00CF4C22"/>
    <w:rsid w:val="00CF60CA"/>
    <w:rsid w:val="00D026B9"/>
    <w:rsid w:val="00D113A6"/>
    <w:rsid w:val="00D31DE8"/>
    <w:rsid w:val="00D65C57"/>
    <w:rsid w:val="00D84CB8"/>
    <w:rsid w:val="00D93DBF"/>
    <w:rsid w:val="00DA3867"/>
    <w:rsid w:val="00DB2ADA"/>
    <w:rsid w:val="00DC58E0"/>
    <w:rsid w:val="00DD3A93"/>
    <w:rsid w:val="00DE43DF"/>
    <w:rsid w:val="00DF5323"/>
    <w:rsid w:val="00DF67BA"/>
    <w:rsid w:val="00E02F08"/>
    <w:rsid w:val="00E27538"/>
    <w:rsid w:val="00E34F71"/>
    <w:rsid w:val="00E36A52"/>
    <w:rsid w:val="00E56244"/>
    <w:rsid w:val="00E57D3C"/>
    <w:rsid w:val="00E60BE1"/>
    <w:rsid w:val="00E62907"/>
    <w:rsid w:val="00E66E69"/>
    <w:rsid w:val="00EB2697"/>
    <w:rsid w:val="00EC013E"/>
    <w:rsid w:val="00ED5CB5"/>
    <w:rsid w:val="00ED6A51"/>
    <w:rsid w:val="00EE426D"/>
    <w:rsid w:val="00F2162A"/>
    <w:rsid w:val="00F329B5"/>
    <w:rsid w:val="00F3794F"/>
    <w:rsid w:val="00F44203"/>
    <w:rsid w:val="00F4628D"/>
    <w:rsid w:val="00F4735C"/>
    <w:rsid w:val="00F55537"/>
    <w:rsid w:val="00F55D0E"/>
    <w:rsid w:val="00F6106C"/>
    <w:rsid w:val="00F768F8"/>
    <w:rsid w:val="00FC1E57"/>
    <w:rsid w:val="00FC4E86"/>
    <w:rsid w:val="00FC7AF5"/>
    <w:rsid w:val="00FC7D2F"/>
    <w:rsid w:val="00FE3C42"/>
    <w:rsid w:val="00FE45B6"/>
    <w:rsid w:val="00FF05C7"/>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colormru v:ext="edit" colors="#006eb4,black"/>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AT" w:eastAsia="de-AT" w:bidi="de-AT"/>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Plai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lang w:val="de-AT" w:eastAsia="de-AT"/>
    </w:rPr>
  </w:style>
  <w:style w:type="table" w:styleId="Tabellenraster">
    <w:name w:val="Table Grid"/>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napToGrid w:val="0"/>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37AA8"/>
    <w:pPr>
      <w:shd w:val="clear" w:color="auto" w:fill="000080"/>
    </w:pPr>
    <w:rPr>
      <w:rFonts w:ascii="Tahoma" w:hAnsi="Tahoma" w:cs="Tahoma"/>
      <w:szCs w:val="20"/>
    </w:rPr>
  </w:style>
  <w:style w:type="paragraph" w:styleId="Textkrper3">
    <w:name w:val="Body Text 3"/>
    <w:basedOn w:val="Standard"/>
    <w:link w:val="Textkrper3Zchn"/>
    <w:unhideWhenUsed/>
    <w:rsid w:val="001C634A"/>
    <w:pPr>
      <w:spacing w:line="360" w:lineRule="auto"/>
      <w:ind w:right="23"/>
      <w:jc w:val="both"/>
    </w:pPr>
    <w:rPr>
      <w:rFonts w:cs="Arial"/>
      <w:sz w:val="22"/>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character" w:customStyle="1" w:styleId="Textkrper3Zchn">
    <w:name w:val="Textkörper 3 Zchn"/>
    <w:link w:val="Textkrper3"/>
    <w:rsid w:val="001C634A"/>
    <w:rPr>
      <w:rFonts w:ascii="Arial" w:hAnsi="Arial" w:cs="Arial"/>
      <w:sz w:val="22"/>
      <w:szCs w:val="24"/>
      <w:lang w:val="de-AT" w:eastAsia="de-AT"/>
    </w:rPr>
  </w:style>
  <w:style w:type="character" w:customStyle="1" w:styleId="FormatvorlagefooterFettZchn">
    <w:name w:val="Formatvorlage footer + Fett Zchn"/>
    <w:link w:val="FormatvorlagefooterFett"/>
    <w:rsid w:val="008D5905"/>
    <w:rPr>
      <w:rFonts w:ascii="Arial" w:hAnsi="Arial"/>
      <w:b/>
      <w:bCs/>
      <w:sz w:val="14"/>
      <w:lang w:val="de-AT" w:eastAsia="de-AT" w:bidi="de-AT"/>
    </w:rPr>
  </w:style>
  <w:style w:type="numbering" w:customStyle="1" w:styleId="NumberedList">
    <w:name w:val="Numbered List"/>
    <w:basedOn w:val="KeineListe"/>
    <w:rsid w:val="00A23AB3"/>
  </w:style>
  <w:style w:type="numbering" w:customStyle="1" w:styleId="List1">
    <w:name w:val="List1"/>
    <w:basedOn w:val="KeineListe"/>
    <w:rsid w:val="00837DEA"/>
  </w:style>
  <w:style w:type="paragraph" w:styleId="NurText">
    <w:name w:val="Plain Text"/>
    <w:basedOn w:val="Standard"/>
    <w:link w:val="NurTextZchn"/>
    <w:uiPriority w:val="99"/>
    <w:unhideWhenUsed/>
    <w:rsid w:val="004528B0"/>
    <w:pPr>
      <w:spacing w:line="240" w:lineRule="auto"/>
    </w:pPr>
    <w:rPr>
      <w:rFonts w:ascii="Calibri" w:eastAsia="Calibri" w:hAnsi="Calibri"/>
      <w:sz w:val="22"/>
      <w:szCs w:val="21"/>
    </w:rPr>
  </w:style>
  <w:style w:type="character" w:customStyle="1" w:styleId="NurTextZchn">
    <w:name w:val="Nur Text Zchn"/>
    <w:link w:val="NurText"/>
    <w:uiPriority w:val="99"/>
    <w:rsid w:val="004528B0"/>
    <w:rPr>
      <w:rFonts w:ascii="Calibri" w:eastAsia="Calibri" w:hAnsi="Calibri"/>
      <w:sz w:val="22"/>
      <w:szCs w:val="21"/>
      <w:lang w:eastAsia="de-AT"/>
    </w:rPr>
  </w:style>
  <w:style w:type="character" w:customStyle="1" w:styleId="HTMLVorformatiertZchn">
    <w:name w:val="HTML Vorformatiert Zchn"/>
    <w:basedOn w:val="Absatz-Standardschriftart"/>
    <w:link w:val="HTMLVorformatiert"/>
    <w:rsid w:val="004F564F"/>
    <w:rPr>
      <w:rFonts w:ascii="Courier New" w:eastAsia="SimSun" w:hAnsi="Courier New" w:cs="Courier New"/>
      <w:snapToGrid w:val="0"/>
    </w:rPr>
  </w:style>
  <w:style w:type="character" w:styleId="BesuchterHyperlink">
    <w:name w:val="FollowedHyperlink"/>
    <w:uiPriority w:val="99"/>
    <w:unhideWhenUsed/>
    <w:rsid w:val="001A7C26"/>
    <w:rPr>
      <w:color w:val="80008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AT" w:eastAsia="de-AT" w:bidi="de-AT"/>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Plai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lang w:val="de-AT" w:eastAsia="de-AT"/>
    </w:rPr>
  </w:style>
  <w:style w:type="table" w:styleId="Tabellenraster">
    <w:name w:val="Table Grid"/>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napToGrid w:val="0"/>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37AA8"/>
    <w:pPr>
      <w:shd w:val="clear" w:color="auto" w:fill="000080"/>
    </w:pPr>
    <w:rPr>
      <w:rFonts w:ascii="Tahoma" w:hAnsi="Tahoma" w:cs="Tahoma"/>
      <w:szCs w:val="20"/>
    </w:rPr>
  </w:style>
  <w:style w:type="paragraph" w:styleId="Textkrper3">
    <w:name w:val="Body Text 3"/>
    <w:basedOn w:val="Standard"/>
    <w:link w:val="Textkrper3Zchn"/>
    <w:unhideWhenUsed/>
    <w:rsid w:val="001C634A"/>
    <w:pPr>
      <w:spacing w:line="360" w:lineRule="auto"/>
      <w:ind w:right="23"/>
      <w:jc w:val="both"/>
    </w:pPr>
    <w:rPr>
      <w:rFonts w:cs="Arial"/>
      <w:sz w:val="22"/>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character" w:customStyle="1" w:styleId="Textkrper3Zchn">
    <w:name w:val="Textkörper 3 Zchn"/>
    <w:link w:val="Textkrper3"/>
    <w:rsid w:val="001C634A"/>
    <w:rPr>
      <w:rFonts w:ascii="Arial" w:hAnsi="Arial" w:cs="Arial"/>
      <w:sz w:val="22"/>
      <w:szCs w:val="24"/>
      <w:lang w:val="de-AT" w:eastAsia="de-AT"/>
    </w:rPr>
  </w:style>
  <w:style w:type="character" w:customStyle="1" w:styleId="FormatvorlagefooterFettZchn">
    <w:name w:val="Formatvorlage footer + Fett Zchn"/>
    <w:link w:val="FormatvorlagefooterFett"/>
    <w:rsid w:val="008D5905"/>
    <w:rPr>
      <w:rFonts w:ascii="Arial" w:hAnsi="Arial"/>
      <w:b/>
      <w:bCs/>
      <w:sz w:val="14"/>
      <w:lang w:val="de-AT" w:eastAsia="de-AT" w:bidi="de-AT"/>
    </w:rPr>
  </w:style>
  <w:style w:type="numbering" w:customStyle="1" w:styleId="NumberedList">
    <w:name w:val="Numbered List"/>
    <w:basedOn w:val="KeineListe"/>
    <w:rsid w:val="00A23AB3"/>
  </w:style>
  <w:style w:type="numbering" w:customStyle="1" w:styleId="List1">
    <w:name w:val="List1"/>
    <w:basedOn w:val="KeineListe"/>
    <w:rsid w:val="00837DEA"/>
  </w:style>
  <w:style w:type="paragraph" w:styleId="NurText">
    <w:name w:val="Plain Text"/>
    <w:basedOn w:val="Standard"/>
    <w:link w:val="NurTextZchn"/>
    <w:uiPriority w:val="99"/>
    <w:unhideWhenUsed/>
    <w:rsid w:val="004528B0"/>
    <w:pPr>
      <w:spacing w:line="240" w:lineRule="auto"/>
    </w:pPr>
    <w:rPr>
      <w:rFonts w:ascii="Calibri" w:eastAsia="Calibri" w:hAnsi="Calibri"/>
      <w:sz w:val="22"/>
      <w:szCs w:val="21"/>
    </w:rPr>
  </w:style>
  <w:style w:type="character" w:customStyle="1" w:styleId="NurTextZchn">
    <w:name w:val="Nur Text Zchn"/>
    <w:link w:val="NurText"/>
    <w:uiPriority w:val="99"/>
    <w:rsid w:val="004528B0"/>
    <w:rPr>
      <w:rFonts w:ascii="Calibri" w:eastAsia="Calibri" w:hAnsi="Calibri"/>
      <w:sz w:val="22"/>
      <w:szCs w:val="21"/>
      <w:lang w:eastAsia="de-AT"/>
    </w:rPr>
  </w:style>
  <w:style w:type="character" w:customStyle="1" w:styleId="HTMLVorformatiertZchn">
    <w:name w:val="HTML Vorformatiert Zchn"/>
    <w:basedOn w:val="Absatz-Standardschriftart"/>
    <w:link w:val="HTMLVorformatiert"/>
    <w:rsid w:val="004F564F"/>
    <w:rPr>
      <w:rFonts w:ascii="Courier New" w:eastAsia="SimSun" w:hAnsi="Courier New" w:cs="Courier New"/>
      <w:snapToGrid w:val="0"/>
    </w:rPr>
  </w:style>
  <w:style w:type="character" w:styleId="BesuchterHyperlink">
    <w:name w:val="FollowedHyperlink"/>
    <w:uiPriority w:val="99"/>
    <w:unhideWhenUsed/>
    <w:rsid w:val="001A7C26"/>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0615796">
      <w:marLeft w:val="0"/>
      <w:marRight w:val="0"/>
      <w:marTop w:val="0"/>
      <w:marBottom w:val="0"/>
      <w:divBdr>
        <w:top w:val="none" w:sz="0" w:space="0" w:color="auto"/>
        <w:left w:val="none" w:sz="0" w:space="0" w:color="auto"/>
        <w:bottom w:val="none" w:sz="0" w:space="0" w:color="auto"/>
        <w:right w:val="none" w:sz="0" w:space="0" w:color="auto"/>
      </w:divBdr>
      <w:divsChild>
        <w:div w:id="418676691">
          <w:marLeft w:val="0"/>
          <w:marRight w:val="0"/>
          <w:marTop w:val="0"/>
          <w:marBottom w:val="0"/>
          <w:divBdr>
            <w:top w:val="none" w:sz="0" w:space="0" w:color="auto"/>
            <w:left w:val="none" w:sz="0" w:space="0" w:color="auto"/>
            <w:bottom w:val="none" w:sz="0" w:space="0" w:color="auto"/>
            <w:right w:val="none" w:sz="0" w:space="0" w:color="auto"/>
          </w:divBdr>
          <w:divsChild>
            <w:div w:id="821233502">
              <w:marLeft w:val="0"/>
              <w:marRight w:val="0"/>
              <w:marTop w:val="0"/>
              <w:marBottom w:val="0"/>
              <w:divBdr>
                <w:top w:val="none" w:sz="0" w:space="0" w:color="auto"/>
                <w:left w:val="none" w:sz="0" w:space="0" w:color="auto"/>
                <w:bottom w:val="none" w:sz="0" w:space="0" w:color="auto"/>
                <w:right w:val="none" w:sz="0" w:space="0" w:color="auto"/>
              </w:divBdr>
              <w:divsChild>
                <w:div w:id="1175650372">
                  <w:marLeft w:val="0"/>
                  <w:marRight w:val="0"/>
                  <w:marTop w:val="0"/>
                  <w:marBottom w:val="0"/>
                  <w:divBdr>
                    <w:top w:val="none" w:sz="0" w:space="0" w:color="auto"/>
                    <w:left w:val="none" w:sz="0" w:space="0" w:color="auto"/>
                    <w:bottom w:val="none" w:sz="0" w:space="0" w:color="auto"/>
                    <w:right w:val="none" w:sz="0" w:space="0" w:color="auto"/>
                  </w:divBdr>
                  <w:divsChild>
                    <w:div w:id="737754421">
                      <w:marLeft w:val="0"/>
                      <w:marRight w:val="0"/>
                      <w:marTop w:val="0"/>
                      <w:marBottom w:val="0"/>
                      <w:divBdr>
                        <w:top w:val="none" w:sz="0" w:space="0" w:color="auto"/>
                        <w:left w:val="none" w:sz="0" w:space="0" w:color="auto"/>
                        <w:bottom w:val="none" w:sz="0" w:space="0" w:color="auto"/>
                        <w:right w:val="none" w:sz="0" w:space="0" w:color="auto"/>
                      </w:divBdr>
                      <w:divsChild>
                        <w:div w:id="637227045">
                          <w:marLeft w:val="0"/>
                          <w:marRight w:val="0"/>
                          <w:marTop w:val="0"/>
                          <w:marBottom w:val="0"/>
                          <w:divBdr>
                            <w:top w:val="none" w:sz="0" w:space="0" w:color="auto"/>
                            <w:left w:val="none" w:sz="0" w:space="0" w:color="auto"/>
                            <w:bottom w:val="none" w:sz="0" w:space="0" w:color="auto"/>
                            <w:right w:val="none" w:sz="0" w:space="0" w:color="auto"/>
                          </w:divBdr>
                          <w:divsChild>
                            <w:div w:id="1637223122">
                              <w:marLeft w:val="0"/>
                              <w:marRight w:val="0"/>
                              <w:marTop w:val="0"/>
                              <w:marBottom w:val="0"/>
                              <w:divBdr>
                                <w:top w:val="none" w:sz="0" w:space="0" w:color="auto"/>
                                <w:left w:val="none" w:sz="0" w:space="0" w:color="auto"/>
                                <w:bottom w:val="none" w:sz="0" w:space="0" w:color="auto"/>
                                <w:right w:val="none" w:sz="0" w:space="0" w:color="auto"/>
                              </w:divBdr>
                              <w:divsChild>
                                <w:div w:id="378627425">
                                  <w:marLeft w:val="0"/>
                                  <w:marRight w:val="0"/>
                                  <w:marTop w:val="240"/>
                                  <w:marBottom w:val="0"/>
                                  <w:divBdr>
                                    <w:top w:val="none" w:sz="0" w:space="0" w:color="auto"/>
                                    <w:left w:val="none" w:sz="0" w:space="0" w:color="auto"/>
                                    <w:bottom w:val="none" w:sz="0" w:space="0" w:color="auto"/>
                                    <w:right w:val="none" w:sz="0" w:space="0" w:color="auto"/>
                                  </w:divBdr>
                                </w:div>
                                <w:div w:id="1230845805">
                                  <w:marLeft w:val="0"/>
                                  <w:marRight w:val="0"/>
                                  <w:marTop w:val="0"/>
                                  <w:marBottom w:val="0"/>
                                  <w:divBdr>
                                    <w:top w:val="single" w:sz="6" w:space="0" w:color="F5F5F5"/>
                                    <w:left w:val="single" w:sz="6" w:space="0" w:color="F5F5F5"/>
                                    <w:bottom w:val="single" w:sz="6" w:space="0" w:color="F5F5F5"/>
                                    <w:right w:val="single" w:sz="6" w:space="0" w:color="F5F5F5"/>
                                  </w:divBdr>
                                  <w:divsChild>
                                    <w:div w:id="113600326">
                                      <w:marLeft w:val="0"/>
                                      <w:marRight w:val="0"/>
                                      <w:marTop w:val="0"/>
                                      <w:marBottom w:val="0"/>
                                      <w:divBdr>
                                        <w:top w:val="none" w:sz="0" w:space="0" w:color="auto"/>
                                        <w:left w:val="none" w:sz="0" w:space="0" w:color="auto"/>
                                        <w:bottom w:val="none" w:sz="0" w:space="0" w:color="auto"/>
                                        <w:right w:val="none" w:sz="0" w:space="0" w:color="auto"/>
                                      </w:divBdr>
                                      <w:divsChild>
                                        <w:div w:id="294258325">
                                          <w:marLeft w:val="0"/>
                                          <w:marRight w:val="0"/>
                                          <w:marTop w:val="0"/>
                                          <w:marBottom w:val="0"/>
                                          <w:divBdr>
                                            <w:top w:val="none" w:sz="0" w:space="0" w:color="auto"/>
                                            <w:left w:val="none" w:sz="0" w:space="0" w:color="auto"/>
                                            <w:bottom w:val="none" w:sz="0" w:space="0" w:color="auto"/>
                                            <w:right w:val="none" w:sz="0" w:space="0" w:color="auto"/>
                                          </w:divBdr>
                                        </w:div>
                                      </w:divsChild>
                                    </w:div>
                                    <w:div w:id="1065299393">
                                      <w:marLeft w:val="0"/>
                                      <w:marRight w:val="0"/>
                                      <w:marTop w:val="0"/>
                                      <w:marBottom w:val="0"/>
                                      <w:divBdr>
                                        <w:top w:val="none" w:sz="0" w:space="0" w:color="auto"/>
                                        <w:left w:val="none" w:sz="0" w:space="0" w:color="auto"/>
                                        <w:bottom w:val="none" w:sz="0" w:space="0" w:color="auto"/>
                                        <w:right w:val="none" w:sz="0" w:space="0" w:color="auto"/>
                                      </w:divBdr>
                                      <w:divsChild>
                                        <w:div w:id="2828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346657">
                                  <w:marLeft w:val="0"/>
                                  <w:marRight w:val="0"/>
                                  <w:marTop w:val="240"/>
                                  <w:marBottom w:val="0"/>
                                  <w:divBdr>
                                    <w:top w:val="none" w:sz="0" w:space="0" w:color="auto"/>
                                    <w:left w:val="none" w:sz="0" w:space="0" w:color="auto"/>
                                    <w:bottom w:val="none" w:sz="0" w:space="0" w:color="auto"/>
                                    <w:right w:val="none" w:sz="0" w:space="0" w:color="auto"/>
                                  </w:divBdr>
                                </w:div>
                                <w:div w:id="1864781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32996853">
          <w:marLeft w:val="0"/>
          <w:marRight w:val="0"/>
          <w:marTop w:val="1440"/>
          <w:marBottom w:val="0"/>
          <w:divBdr>
            <w:top w:val="none" w:sz="0" w:space="0" w:color="auto"/>
            <w:left w:val="none" w:sz="0" w:space="0" w:color="auto"/>
            <w:bottom w:val="none" w:sz="0" w:space="0" w:color="auto"/>
            <w:right w:val="none" w:sz="0" w:space="0" w:color="auto"/>
          </w:divBdr>
          <w:divsChild>
            <w:div w:id="1416783942">
              <w:marLeft w:val="0"/>
              <w:marRight w:val="0"/>
              <w:marTop w:val="240"/>
              <w:marBottom w:val="525"/>
              <w:divBdr>
                <w:top w:val="none" w:sz="0" w:space="0" w:color="auto"/>
                <w:left w:val="none" w:sz="0" w:space="0" w:color="auto"/>
                <w:bottom w:val="none" w:sz="0" w:space="0" w:color="auto"/>
                <w:right w:val="none" w:sz="0" w:space="0" w:color="auto"/>
              </w:divBdr>
              <w:divsChild>
                <w:div w:id="1717971222">
                  <w:marLeft w:val="0"/>
                  <w:marRight w:val="0"/>
                  <w:marTop w:val="0"/>
                  <w:marBottom w:val="0"/>
                  <w:divBdr>
                    <w:top w:val="none" w:sz="0" w:space="0" w:color="auto"/>
                    <w:left w:val="none" w:sz="0" w:space="0" w:color="auto"/>
                    <w:bottom w:val="none" w:sz="0" w:space="0" w:color="auto"/>
                    <w:right w:val="none" w:sz="0" w:space="0" w:color="auto"/>
                  </w:divBdr>
                </w:div>
              </w:divsChild>
            </w:div>
            <w:div w:id="2127655218">
              <w:marLeft w:val="0"/>
              <w:marRight w:val="0"/>
              <w:marTop w:val="0"/>
              <w:marBottom w:val="0"/>
              <w:divBdr>
                <w:top w:val="single" w:sz="6" w:space="0" w:color="EBEBEB"/>
                <w:left w:val="none" w:sz="0" w:space="0" w:color="auto"/>
                <w:bottom w:val="none" w:sz="0" w:space="0" w:color="auto"/>
                <w:right w:val="none" w:sz="0" w:space="0" w:color="auto"/>
              </w:divBdr>
            </w:div>
          </w:divsChild>
        </w:div>
      </w:divsChild>
    </w:div>
    <w:div w:id="658075856">
      <w:marLeft w:val="0"/>
      <w:marRight w:val="0"/>
      <w:marTop w:val="0"/>
      <w:marBottom w:val="0"/>
      <w:divBdr>
        <w:top w:val="single" w:sz="6" w:space="5" w:color="FFFFFF"/>
        <w:left w:val="single" w:sz="6" w:space="7" w:color="FFFFFF"/>
        <w:bottom w:val="single" w:sz="6" w:space="5" w:color="FFFFFF"/>
        <w:right w:val="single" w:sz="6" w:space="7" w:color="FFFFFF"/>
      </w:divBdr>
      <w:divsChild>
        <w:div w:id="1859078617">
          <w:marLeft w:val="0"/>
          <w:marRight w:val="0"/>
          <w:marTop w:val="0"/>
          <w:marBottom w:val="0"/>
          <w:divBdr>
            <w:top w:val="none" w:sz="0" w:space="0" w:color="auto"/>
            <w:left w:val="none" w:sz="0" w:space="0" w:color="auto"/>
            <w:bottom w:val="none" w:sz="0" w:space="0" w:color="auto"/>
            <w:right w:val="none" w:sz="0" w:space="0" w:color="auto"/>
          </w:divBdr>
        </w:div>
      </w:divsChild>
    </w:div>
    <w:div w:id="731804883">
      <w:marLeft w:val="0"/>
      <w:marRight w:val="0"/>
      <w:marTop w:val="0"/>
      <w:marBottom w:val="0"/>
      <w:divBdr>
        <w:top w:val="single" w:sz="6" w:space="5" w:color="CCCCCC"/>
        <w:left w:val="single" w:sz="6" w:space="0" w:color="CCCCCC"/>
        <w:bottom w:val="single" w:sz="6" w:space="5" w:color="CCCCCC"/>
        <w:right w:val="single" w:sz="6" w:space="0" w:color="CCCCCC"/>
      </w:divBdr>
      <w:divsChild>
        <w:div w:id="1399286983">
          <w:marLeft w:val="0"/>
          <w:marRight w:val="0"/>
          <w:marTop w:val="0"/>
          <w:marBottom w:val="0"/>
          <w:divBdr>
            <w:top w:val="none" w:sz="0" w:space="0" w:color="auto"/>
            <w:left w:val="none" w:sz="0" w:space="0" w:color="auto"/>
            <w:bottom w:val="none" w:sz="0" w:space="0" w:color="auto"/>
            <w:right w:val="none" w:sz="0" w:space="0" w:color="auto"/>
          </w:divBdr>
        </w:div>
        <w:div w:id="2040465677">
          <w:marLeft w:val="0"/>
          <w:marRight w:val="0"/>
          <w:marTop w:val="0"/>
          <w:marBottom w:val="0"/>
          <w:divBdr>
            <w:top w:val="none" w:sz="0" w:space="0" w:color="auto"/>
            <w:left w:val="none" w:sz="0" w:space="0" w:color="auto"/>
            <w:bottom w:val="none" w:sz="0" w:space="0" w:color="auto"/>
            <w:right w:val="none" w:sz="0" w:space="0" w:color="auto"/>
          </w:divBdr>
          <w:divsChild>
            <w:div w:id="1259288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9940488">
      <w:marLeft w:val="0"/>
      <w:marRight w:val="0"/>
      <w:marTop w:val="0"/>
      <w:marBottom w:val="0"/>
      <w:divBdr>
        <w:top w:val="single" w:sz="6" w:space="5" w:color="FFFFFF"/>
        <w:left w:val="single" w:sz="6" w:space="7" w:color="FFFFFF"/>
        <w:bottom w:val="single" w:sz="6" w:space="5" w:color="FFFFFF"/>
        <w:right w:val="single" w:sz="6" w:space="7" w:color="FFFFFF"/>
      </w:divBdr>
      <w:divsChild>
        <w:div w:id="422727006">
          <w:marLeft w:val="0"/>
          <w:marRight w:val="0"/>
          <w:marTop w:val="0"/>
          <w:marBottom w:val="0"/>
          <w:divBdr>
            <w:top w:val="none" w:sz="0" w:space="0" w:color="auto"/>
            <w:left w:val="none" w:sz="0" w:space="0" w:color="auto"/>
            <w:bottom w:val="none" w:sz="0" w:space="0" w:color="auto"/>
            <w:right w:val="none" w:sz="0" w:space="0" w:color="auto"/>
          </w:divBdr>
        </w:div>
      </w:divsChild>
    </w:div>
    <w:div w:id="1036392585">
      <w:bodyDiv w:val="1"/>
      <w:marLeft w:val="0"/>
      <w:marRight w:val="0"/>
      <w:marTop w:val="0"/>
      <w:marBottom w:val="0"/>
      <w:divBdr>
        <w:top w:val="none" w:sz="0" w:space="0" w:color="auto"/>
        <w:left w:val="none" w:sz="0" w:space="0" w:color="auto"/>
        <w:bottom w:val="none" w:sz="0" w:space="0" w:color="auto"/>
        <w:right w:val="none" w:sz="0" w:space="0" w:color="auto"/>
      </w:divBdr>
    </w:div>
    <w:div w:id="1262181621">
      <w:marLeft w:val="0"/>
      <w:marRight w:val="0"/>
      <w:marTop w:val="0"/>
      <w:marBottom w:val="0"/>
      <w:divBdr>
        <w:top w:val="none" w:sz="0" w:space="0" w:color="auto"/>
        <w:left w:val="none" w:sz="0" w:space="0" w:color="auto"/>
        <w:bottom w:val="none" w:sz="0" w:space="0" w:color="auto"/>
        <w:right w:val="none" w:sz="0" w:space="0" w:color="auto"/>
      </w:divBdr>
      <w:divsChild>
        <w:div w:id="227344526">
          <w:marLeft w:val="0"/>
          <w:marRight w:val="0"/>
          <w:marTop w:val="0"/>
          <w:marBottom w:val="0"/>
          <w:divBdr>
            <w:top w:val="none" w:sz="0" w:space="0" w:color="auto"/>
            <w:left w:val="none" w:sz="0" w:space="0" w:color="auto"/>
            <w:bottom w:val="none" w:sz="0" w:space="0" w:color="auto"/>
            <w:right w:val="none" w:sz="0" w:space="0" w:color="auto"/>
          </w:divBdr>
          <w:divsChild>
            <w:div w:id="1331757473">
              <w:marLeft w:val="0"/>
              <w:marRight w:val="0"/>
              <w:marTop w:val="0"/>
              <w:marBottom w:val="0"/>
              <w:divBdr>
                <w:top w:val="none" w:sz="0" w:space="0" w:color="auto"/>
                <w:left w:val="none" w:sz="0" w:space="0" w:color="auto"/>
                <w:bottom w:val="none" w:sz="0" w:space="0" w:color="auto"/>
                <w:right w:val="none" w:sz="0" w:space="0" w:color="auto"/>
              </w:divBdr>
              <w:divsChild>
                <w:div w:id="852767873">
                  <w:marLeft w:val="0"/>
                  <w:marRight w:val="0"/>
                  <w:marTop w:val="0"/>
                  <w:marBottom w:val="0"/>
                  <w:divBdr>
                    <w:top w:val="none" w:sz="0" w:space="0" w:color="auto"/>
                    <w:left w:val="none" w:sz="0" w:space="0" w:color="auto"/>
                    <w:bottom w:val="none" w:sz="0" w:space="0" w:color="auto"/>
                    <w:right w:val="none" w:sz="0" w:space="0" w:color="auto"/>
                  </w:divBdr>
                  <w:divsChild>
                    <w:div w:id="1740513927">
                      <w:marLeft w:val="0"/>
                      <w:marRight w:val="0"/>
                      <w:marTop w:val="0"/>
                      <w:marBottom w:val="0"/>
                      <w:divBdr>
                        <w:top w:val="none" w:sz="0" w:space="0" w:color="auto"/>
                        <w:left w:val="none" w:sz="0" w:space="0" w:color="auto"/>
                        <w:bottom w:val="none" w:sz="0" w:space="0" w:color="auto"/>
                        <w:right w:val="none" w:sz="0" w:space="0" w:color="auto"/>
                      </w:divBdr>
                      <w:divsChild>
                        <w:div w:id="1618833262">
                          <w:marLeft w:val="0"/>
                          <w:marRight w:val="0"/>
                          <w:marTop w:val="0"/>
                          <w:marBottom w:val="0"/>
                          <w:divBdr>
                            <w:top w:val="none" w:sz="0" w:space="0" w:color="auto"/>
                            <w:left w:val="none" w:sz="0" w:space="0" w:color="auto"/>
                            <w:bottom w:val="none" w:sz="0" w:space="0" w:color="auto"/>
                            <w:right w:val="none" w:sz="0" w:space="0" w:color="auto"/>
                          </w:divBdr>
                          <w:divsChild>
                            <w:div w:id="628122697">
                              <w:marLeft w:val="0"/>
                              <w:marRight w:val="0"/>
                              <w:marTop w:val="0"/>
                              <w:marBottom w:val="0"/>
                              <w:divBdr>
                                <w:top w:val="none" w:sz="0" w:space="0" w:color="auto"/>
                                <w:left w:val="none" w:sz="0" w:space="0" w:color="auto"/>
                                <w:bottom w:val="none" w:sz="0" w:space="0" w:color="auto"/>
                                <w:right w:val="none" w:sz="0" w:space="0" w:color="auto"/>
                              </w:divBdr>
                              <w:divsChild>
                                <w:div w:id="287325375">
                                  <w:marLeft w:val="0"/>
                                  <w:marRight w:val="0"/>
                                  <w:marTop w:val="0"/>
                                  <w:marBottom w:val="0"/>
                                  <w:divBdr>
                                    <w:top w:val="none" w:sz="0" w:space="0" w:color="auto"/>
                                    <w:left w:val="none" w:sz="0" w:space="0" w:color="auto"/>
                                    <w:bottom w:val="none" w:sz="0" w:space="0" w:color="auto"/>
                                    <w:right w:val="none" w:sz="0" w:space="0" w:color="auto"/>
                                  </w:divBdr>
                                </w:div>
                                <w:div w:id="1317340611">
                                  <w:marLeft w:val="0"/>
                                  <w:marRight w:val="0"/>
                                  <w:marTop w:val="240"/>
                                  <w:marBottom w:val="0"/>
                                  <w:divBdr>
                                    <w:top w:val="none" w:sz="0" w:space="0" w:color="auto"/>
                                    <w:left w:val="none" w:sz="0" w:space="0" w:color="auto"/>
                                    <w:bottom w:val="none" w:sz="0" w:space="0" w:color="auto"/>
                                    <w:right w:val="none" w:sz="0" w:space="0" w:color="auto"/>
                                  </w:divBdr>
                                </w:div>
                                <w:div w:id="1530295071">
                                  <w:marLeft w:val="0"/>
                                  <w:marRight w:val="0"/>
                                  <w:marTop w:val="0"/>
                                  <w:marBottom w:val="0"/>
                                  <w:divBdr>
                                    <w:top w:val="single" w:sz="6" w:space="0" w:color="F5F5F5"/>
                                    <w:left w:val="single" w:sz="6" w:space="0" w:color="F5F5F5"/>
                                    <w:bottom w:val="single" w:sz="6" w:space="0" w:color="F5F5F5"/>
                                    <w:right w:val="single" w:sz="6" w:space="0" w:color="F5F5F5"/>
                                  </w:divBdr>
                                  <w:divsChild>
                                    <w:div w:id="1153645581">
                                      <w:marLeft w:val="0"/>
                                      <w:marRight w:val="0"/>
                                      <w:marTop w:val="0"/>
                                      <w:marBottom w:val="0"/>
                                      <w:divBdr>
                                        <w:top w:val="none" w:sz="0" w:space="0" w:color="auto"/>
                                        <w:left w:val="none" w:sz="0" w:space="0" w:color="auto"/>
                                        <w:bottom w:val="none" w:sz="0" w:space="0" w:color="auto"/>
                                        <w:right w:val="none" w:sz="0" w:space="0" w:color="auto"/>
                                      </w:divBdr>
                                      <w:divsChild>
                                        <w:div w:id="2112119039">
                                          <w:marLeft w:val="0"/>
                                          <w:marRight w:val="0"/>
                                          <w:marTop w:val="0"/>
                                          <w:marBottom w:val="0"/>
                                          <w:divBdr>
                                            <w:top w:val="none" w:sz="0" w:space="0" w:color="auto"/>
                                            <w:left w:val="none" w:sz="0" w:space="0" w:color="auto"/>
                                            <w:bottom w:val="none" w:sz="0" w:space="0" w:color="auto"/>
                                            <w:right w:val="none" w:sz="0" w:space="0" w:color="auto"/>
                                          </w:divBdr>
                                        </w:div>
                                      </w:divsChild>
                                    </w:div>
                                    <w:div w:id="1632399260">
                                      <w:marLeft w:val="0"/>
                                      <w:marRight w:val="0"/>
                                      <w:marTop w:val="0"/>
                                      <w:marBottom w:val="0"/>
                                      <w:divBdr>
                                        <w:top w:val="none" w:sz="0" w:space="0" w:color="auto"/>
                                        <w:left w:val="none" w:sz="0" w:space="0" w:color="auto"/>
                                        <w:bottom w:val="none" w:sz="0" w:space="0" w:color="auto"/>
                                        <w:right w:val="none" w:sz="0" w:space="0" w:color="auto"/>
                                      </w:divBdr>
                                      <w:divsChild>
                                        <w:div w:id="117214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813436">
                                  <w:marLeft w:val="0"/>
                                  <w:marRight w:val="0"/>
                                  <w:marTop w:val="24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88498402">
          <w:marLeft w:val="0"/>
          <w:marRight w:val="0"/>
          <w:marTop w:val="1440"/>
          <w:marBottom w:val="0"/>
          <w:divBdr>
            <w:top w:val="none" w:sz="0" w:space="0" w:color="auto"/>
            <w:left w:val="none" w:sz="0" w:space="0" w:color="auto"/>
            <w:bottom w:val="none" w:sz="0" w:space="0" w:color="auto"/>
            <w:right w:val="none" w:sz="0" w:space="0" w:color="auto"/>
          </w:divBdr>
          <w:divsChild>
            <w:div w:id="1383334777">
              <w:marLeft w:val="0"/>
              <w:marRight w:val="0"/>
              <w:marTop w:val="0"/>
              <w:marBottom w:val="0"/>
              <w:divBdr>
                <w:top w:val="single" w:sz="6" w:space="0" w:color="EBEBEB"/>
                <w:left w:val="none" w:sz="0" w:space="0" w:color="auto"/>
                <w:bottom w:val="none" w:sz="0" w:space="0" w:color="auto"/>
                <w:right w:val="none" w:sz="0" w:space="0" w:color="auto"/>
              </w:divBdr>
            </w:div>
            <w:div w:id="1605723956">
              <w:marLeft w:val="0"/>
              <w:marRight w:val="0"/>
              <w:marTop w:val="240"/>
              <w:marBottom w:val="525"/>
              <w:divBdr>
                <w:top w:val="none" w:sz="0" w:space="0" w:color="auto"/>
                <w:left w:val="none" w:sz="0" w:space="0" w:color="auto"/>
                <w:bottom w:val="none" w:sz="0" w:space="0" w:color="auto"/>
                <w:right w:val="none" w:sz="0" w:space="0" w:color="auto"/>
              </w:divBdr>
              <w:divsChild>
                <w:div w:id="1143279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537057">
      <w:marLeft w:val="0"/>
      <w:marRight w:val="0"/>
      <w:marTop w:val="0"/>
      <w:marBottom w:val="0"/>
      <w:divBdr>
        <w:top w:val="single" w:sz="6" w:space="5" w:color="FFFFFF"/>
        <w:left w:val="single" w:sz="6" w:space="7" w:color="FFFFFF"/>
        <w:bottom w:val="single" w:sz="6" w:space="5" w:color="FFFFFF"/>
        <w:right w:val="single" w:sz="6" w:space="7" w:color="FFFFFF"/>
      </w:divBdr>
      <w:divsChild>
        <w:div w:id="1721400437">
          <w:marLeft w:val="0"/>
          <w:marRight w:val="0"/>
          <w:marTop w:val="0"/>
          <w:marBottom w:val="0"/>
          <w:divBdr>
            <w:top w:val="none" w:sz="0" w:space="0" w:color="auto"/>
            <w:left w:val="none" w:sz="0" w:space="0" w:color="auto"/>
            <w:bottom w:val="none" w:sz="0" w:space="0" w:color="auto"/>
            <w:right w:val="none" w:sz="0" w:space="0" w:color="auto"/>
          </w:divBdr>
        </w:div>
      </w:divsChild>
    </w:div>
    <w:div w:id="1344629466">
      <w:bodyDiv w:val="1"/>
      <w:marLeft w:val="0"/>
      <w:marRight w:val="0"/>
      <w:marTop w:val="0"/>
      <w:marBottom w:val="0"/>
      <w:divBdr>
        <w:top w:val="none" w:sz="0" w:space="0" w:color="auto"/>
        <w:left w:val="none" w:sz="0" w:space="0" w:color="auto"/>
        <w:bottom w:val="none" w:sz="0" w:space="0" w:color="auto"/>
        <w:right w:val="none" w:sz="0" w:space="0" w:color="auto"/>
      </w:divBdr>
      <w:divsChild>
        <w:div w:id="138084694">
          <w:marLeft w:val="0"/>
          <w:marRight w:val="0"/>
          <w:marTop w:val="0"/>
          <w:marBottom w:val="0"/>
          <w:divBdr>
            <w:top w:val="none" w:sz="0" w:space="0" w:color="auto"/>
            <w:left w:val="none" w:sz="0" w:space="0" w:color="auto"/>
            <w:bottom w:val="none" w:sz="0" w:space="0" w:color="auto"/>
            <w:right w:val="none" w:sz="0" w:space="0" w:color="auto"/>
          </w:divBdr>
          <w:divsChild>
            <w:div w:id="1914273401">
              <w:marLeft w:val="0"/>
              <w:marRight w:val="0"/>
              <w:marTop w:val="0"/>
              <w:marBottom w:val="0"/>
              <w:divBdr>
                <w:top w:val="none" w:sz="0" w:space="0" w:color="auto"/>
                <w:left w:val="none" w:sz="0" w:space="0" w:color="auto"/>
                <w:bottom w:val="none" w:sz="0" w:space="0" w:color="auto"/>
                <w:right w:val="none" w:sz="0" w:space="0" w:color="auto"/>
              </w:divBdr>
              <w:divsChild>
                <w:div w:id="196235863">
                  <w:marLeft w:val="0"/>
                  <w:marRight w:val="0"/>
                  <w:marTop w:val="0"/>
                  <w:marBottom w:val="0"/>
                  <w:divBdr>
                    <w:top w:val="none" w:sz="0" w:space="0" w:color="auto"/>
                    <w:left w:val="none" w:sz="0" w:space="0" w:color="auto"/>
                    <w:bottom w:val="none" w:sz="0" w:space="0" w:color="auto"/>
                    <w:right w:val="none" w:sz="0" w:space="0" w:color="auto"/>
                  </w:divBdr>
                  <w:divsChild>
                    <w:div w:id="2132749879">
                      <w:marLeft w:val="0"/>
                      <w:marRight w:val="0"/>
                      <w:marTop w:val="0"/>
                      <w:marBottom w:val="0"/>
                      <w:divBdr>
                        <w:top w:val="none" w:sz="0" w:space="0" w:color="auto"/>
                        <w:left w:val="none" w:sz="0" w:space="0" w:color="auto"/>
                        <w:bottom w:val="none" w:sz="0" w:space="0" w:color="auto"/>
                        <w:right w:val="none" w:sz="0" w:space="0" w:color="auto"/>
                      </w:divBdr>
                      <w:divsChild>
                        <w:div w:id="887716415">
                          <w:marLeft w:val="0"/>
                          <w:marRight w:val="0"/>
                          <w:marTop w:val="0"/>
                          <w:marBottom w:val="0"/>
                          <w:divBdr>
                            <w:top w:val="none" w:sz="0" w:space="0" w:color="auto"/>
                            <w:left w:val="none" w:sz="0" w:space="0" w:color="auto"/>
                            <w:bottom w:val="none" w:sz="0" w:space="0" w:color="auto"/>
                            <w:right w:val="none" w:sz="0" w:space="0" w:color="auto"/>
                          </w:divBdr>
                          <w:divsChild>
                            <w:div w:id="2084836418">
                              <w:marLeft w:val="0"/>
                              <w:marRight w:val="0"/>
                              <w:marTop w:val="0"/>
                              <w:marBottom w:val="0"/>
                              <w:divBdr>
                                <w:top w:val="none" w:sz="0" w:space="0" w:color="auto"/>
                                <w:left w:val="none" w:sz="0" w:space="0" w:color="auto"/>
                                <w:bottom w:val="none" w:sz="0" w:space="0" w:color="auto"/>
                                <w:right w:val="none" w:sz="0" w:space="0" w:color="auto"/>
                              </w:divBdr>
                              <w:divsChild>
                                <w:div w:id="1371418130">
                                  <w:marLeft w:val="0"/>
                                  <w:marRight w:val="0"/>
                                  <w:marTop w:val="0"/>
                                  <w:marBottom w:val="0"/>
                                  <w:divBdr>
                                    <w:top w:val="none" w:sz="0" w:space="0" w:color="auto"/>
                                    <w:left w:val="none" w:sz="0" w:space="0" w:color="auto"/>
                                    <w:bottom w:val="none" w:sz="0" w:space="0" w:color="auto"/>
                                    <w:right w:val="none" w:sz="0" w:space="0" w:color="auto"/>
                                  </w:divBdr>
                                  <w:divsChild>
                                    <w:div w:id="635570535">
                                      <w:marLeft w:val="0"/>
                                      <w:marRight w:val="0"/>
                                      <w:marTop w:val="0"/>
                                      <w:marBottom w:val="0"/>
                                      <w:divBdr>
                                        <w:top w:val="single" w:sz="6" w:space="0" w:color="F5F5F5"/>
                                        <w:left w:val="single" w:sz="6" w:space="0" w:color="F5F5F5"/>
                                        <w:bottom w:val="single" w:sz="6" w:space="0" w:color="F5F5F5"/>
                                        <w:right w:val="single" w:sz="6" w:space="0" w:color="F5F5F5"/>
                                      </w:divBdr>
                                      <w:divsChild>
                                        <w:div w:id="556357569">
                                          <w:marLeft w:val="0"/>
                                          <w:marRight w:val="0"/>
                                          <w:marTop w:val="0"/>
                                          <w:marBottom w:val="0"/>
                                          <w:divBdr>
                                            <w:top w:val="none" w:sz="0" w:space="0" w:color="auto"/>
                                            <w:left w:val="none" w:sz="0" w:space="0" w:color="auto"/>
                                            <w:bottom w:val="none" w:sz="0" w:space="0" w:color="auto"/>
                                            <w:right w:val="none" w:sz="0" w:space="0" w:color="auto"/>
                                          </w:divBdr>
                                          <w:divsChild>
                                            <w:div w:id="144299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95342050">
      <w:bodyDiv w:val="1"/>
      <w:marLeft w:val="0"/>
      <w:marRight w:val="0"/>
      <w:marTop w:val="0"/>
      <w:marBottom w:val="0"/>
      <w:divBdr>
        <w:top w:val="none" w:sz="0" w:space="0" w:color="auto"/>
        <w:left w:val="none" w:sz="0" w:space="0" w:color="auto"/>
        <w:bottom w:val="none" w:sz="0" w:space="0" w:color="auto"/>
        <w:right w:val="none" w:sz="0" w:space="0" w:color="auto"/>
      </w:divBdr>
      <w:divsChild>
        <w:div w:id="1965960464">
          <w:marLeft w:val="0"/>
          <w:marRight w:val="0"/>
          <w:marTop w:val="0"/>
          <w:marBottom w:val="0"/>
          <w:divBdr>
            <w:top w:val="none" w:sz="0" w:space="0" w:color="auto"/>
            <w:left w:val="none" w:sz="0" w:space="0" w:color="auto"/>
            <w:bottom w:val="none" w:sz="0" w:space="0" w:color="auto"/>
            <w:right w:val="none" w:sz="0" w:space="0" w:color="auto"/>
          </w:divBdr>
          <w:divsChild>
            <w:div w:id="946692132">
              <w:marLeft w:val="0"/>
              <w:marRight w:val="0"/>
              <w:marTop w:val="0"/>
              <w:marBottom w:val="0"/>
              <w:divBdr>
                <w:top w:val="none" w:sz="0" w:space="0" w:color="auto"/>
                <w:left w:val="none" w:sz="0" w:space="0" w:color="auto"/>
                <w:bottom w:val="none" w:sz="0" w:space="0" w:color="auto"/>
                <w:right w:val="none" w:sz="0" w:space="0" w:color="auto"/>
              </w:divBdr>
              <w:divsChild>
                <w:div w:id="1066420020">
                  <w:marLeft w:val="0"/>
                  <w:marRight w:val="0"/>
                  <w:marTop w:val="0"/>
                  <w:marBottom w:val="0"/>
                  <w:divBdr>
                    <w:top w:val="none" w:sz="0" w:space="0" w:color="auto"/>
                    <w:left w:val="none" w:sz="0" w:space="0" w:color="auto"/>
                    <w:bottom w:val="none" w:sz="0" w:space="0" w:color="auto"/>
                    <w:right w:val="none" w:sz="0" w:space="0" w:color="auto"/>
                  </w:divBdr>
                  <w:divsChild>
                    <w:div w:id="1216816245">
                      <w:marLeft w:val="0"/>
                      <w:marRight w:val="0"/>
                      <w:marTop w:val="0"/>
                      <w:marBottom w:val="0"/>
                      <w:divBdr>
                        <w:top w:val="none" w:sz="0" w:space="0" w:color="auto"/>
                        <w:left w:val="none" w:sz="0" w:space="0" w:color="auto"/>
                        <w:bottom w:val="none" w:sz="0" w:space="0" w:color="auto"/>
                        <w:right w:val="none" w:sz="0" w:space="0" w:color="auto"/>
                      </w:divBdr>
                      <w:divsChild>
                        <w:div w:id="2115052048">
                          <w:marLeft w:val="0"/>
                          <w:marRight w:val="0"/>
                          <w:marTop w:val="0"/>
                          <w:marBottom w:val="0"/>
                          <w:divBdr>
                            <w:top w:val="none" w:sz="0" w:space="0" w:color="auto"/>
                            <w:left w:val="none" w:sz="0" w:space="0" w:color="auto"/>
                            <w:bottom w:val="none" w:sz="0" w:space="0" w:color="auto"/>
                            <w:right w:val="none" w:sz="0" w:space="0" w:color="auto"/>
                          </w:divBdr>
                          <w:divsChild>
                            <w:div w:id="816721523">
                              <w:marLeft w:val="0"/>
                              <w:marRight w:val="0"/>
                              <w:marTop w:val="0"/>
                              <w:marBottom w:val="0"/>
                              <w:divBdr>
                                <w:top w:val="none" w:sz="0" w:space="0" w:color="auto"/>
                                <w:left w:val="none" w:sz="0" w:space="0" w:color="auto"/>
                                <w:bottom w:val="none" w:sz="0" w:space="0" w:color="auto"/>
                                <w:right w:val="none" w:sz="0" w:space="0" w:color="auto"/>
                              </w:divBdr>
                              <w:divsChild>
                                <w:div w:id="2101946982">
                                  <w:marLeft w:val="0"/>
                                  <w:marRight w:val="0"/>
                                  <w:marTop w:val="0"/>
                                  <w:marBottom w:val="0"/>
                                  <w:divBdr>
                                    <w:top w:val="none" w:sz="0" w:space="0" w:color="auto"/>
                                    <w:left w:val="none" w:sz="0" w:space="0" w:color="auto"/>
                                    <w:bottom w:val="none" w:sz="0" w:space="0" w:color="auto"/>
                                    <w:right w:val="none" w:sz="0" w:space="0" w:color="auto"/>
                                  </w:divBdr>
                                  <w:divsChild>
                                    <w:div w:id="1164972663">
                                      <w:marLeft w:val="0"/>
                                      <w:marRight w:val="0"/>
                                      <w:marTop w:val="0"/>
                                      <w:marBottom w:val="0"/>
                                      <w:divBdr>
                                        <w:top w:val="single" w:sz="6" w:space="0" w:color="F5F5F5"/>
                                        <w:left w:val="single" w:sz="6" w:space="0" w:color="F5F5F5"/>
                                        <w:bottom w:val="single" w:sz="6" w:space="0" w:color="F5F5F5"/>
                                        <w:right w:val="single" w:sz="6" w:space="0" w:color="F5F5F5"/>
                                      </w:divBdr>
                                      <w:divsChild>
                                        <w:div w:id="464396702">
                                          <w:marLeft w:val="0"/>
                                          <w:marRight w:val="0"/>
                                          <w:marTop w:val="0"/>
                                          <w:marBottom w:val="0"/>
                                          <w:divBdr>
                                            <w:top w:val="none" w:sz="0" w:space="0" w:color="auto"/>
                                            <w:left w:val="none" w:sz="0" w:space="0" w:color="auto"/>
                                            <w:bottom w:val="none" w:sz="0" w:space="0" w:color="auto"/>
                                            <w:right w:val="none" w:sz="0" w:space="0" w:color="auto"/>
                                          </w:divBdr>
                                          <w:divsChild>
                                            <w:div w:id="429662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17425132">
      <w:marLeft w:val="0"/>
      <w:marRight w:val="0"/>
      <w:marTop w:val="0"/>
      <w:marBottom w:val="0"/>
      <w:divBdr>
        <w:top w:val="single" w:sz="6" w:space="5" w:color="CCCCCC"/>
        <w:left w:val="single" w:sz="6" w:space="0" w:color="CCCCCC"/>
        <w:bottom w:val="single" w:sz="6" w:space="5" w:color="CCCCCC"/>
        <w:right w:val="single" w:sz="6" w:space="0" w:color="CCCCCC"/>
      </w:divBdr>
      <w:divsChild>
        <w:div w:id="647706273">
          <w:marLeft w:val="0"/>
          <w:marRight w:val="0"/>
          <w:marTop w:val="0"/>
          <w:marBottom w:val="0"/>
          <w:divBdr>
            <w:top w:val="none" w:sz="0" w:space="0" w:color="auto"/>
            <w:left w:val="none" w:sz="0" w:space="0" w:color="auto"/>
            <w:bottom w:val="none" w:sz="0" w:space="0" w:color="auto"/>
            <w:right w:val="none" w:sz="0" w:space="0" w:color="auto"/>
          </w:divBdr>
        </w:div>
        <w:div w:id="1470979580">
          <w:marLeft w:val="0"/>
          <w:marRight w:val="0"/>
          <w:marTop w:val="0"/>
          <w:marBottom w:val="0"/>
          <w:divBdr>
            <w:top w:val="none" w:sz="0" w:space="0" w:color="auto"/>
            <w:left w:val="none" w:sz="0" w:space="0" w:color="auto"/>
            <w:bottom w:val="none" w:sz="0" w:space="0" w:color="auto"/>
            <w:right w:val="none" w:sz="0" w:space="0" w:color="auto"/>
          </w:divBdr>
          <w:divsChild>
            <w:div w:id="155190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9538049">
      <w:marLeft w:val="0"/>
      <w:marRight w:val="0"/>
      <w:marTop w:val="0"/>
      <w:marBottom w:val="0"/>
      <w:divBdr>
        <w:top w:val="single" w:sz="6" w:space="5" w:color="FFFFFF"/>
        <w:left w:val="single" w:sz="6" w:space="7" w:color="FFFFFF"/>
        <w:bottom w:val="single" w:sz="6" w:space="5" w:color="FFFFFF"/>
        <w:right w:val="single" w:sz="6" w:space="7" w:color="FFFFFF"/>
      </w:divBdr>
      <w:divsChild>
        <w:div w:id="707099709">
          <w:marLeft w:val="0"/>
          <w:marRight w:val="0"/>
          <w:marTop w:val="0"/>
          <w:marBottom w:val="0"/>
          <w:divBdr>
            <w:top w:val="none" w:sz="0" w:space="0" w:color="auto"/>
            <w:left w:val="none" w:sz="0" w:space="0" w:color="auto"/>
            <w:bottom w:val="none" w:sz="0" w:space="0" w:color="auto"/>
            <w:right w:val="none" w:sz="0" w:space="0" w:color="auto"/>
          </w:divBdr>
        </w:div>
      </w:divsChild>
    </w:div>
    <w:div w:id="1973972098">
      <w:bodyDiv w:val="1"/>
      <w:marLeft w:val="0"/>
      <w:marRight w:val="0"/>
      <w:marTop w:val="0"/>
      <w:marBottom w:val="0"/>
      <w:divBdr>
        <w:top w:val="none" w:sz="0" w:space="0" w:color="auto"/>
        <w:left w:val="none" w:sz="0" w:space="0" w:color="auto"/>
        <w:bottom w:val="none" w:sz="0" w:space="0" w:color="auto"/>
        <w:right w:val="none" w:sz="0" w:space="0" w:color="auto"/>
      </w:divBdr>
    </w:div>
    <w:div w:id="2031833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andritz.com/news-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oli06\Desktop\Presseaussend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Presseaussendung.dot</Template>
  <TotalTime>0</TotalTime>
  <Pages>2</Pages>
  <Words>491</Words>
  <Characters>3099</Characters>
  <Application>Microsoft Office Word</Application>
  <DocSecurity>0</DocSecurity>
  <Lines>25</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Company Name</vt:lpstr>
      <vt:lpstr>Company Name</vt:lpstr>
    </vt:vector>
  </TitlesOfParts>
  <Company>Andritz AG</Company>
  <LinksUpToDate>false</LinksUpToDate>
  <CharactersWithSpaces>3583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grzoli06</dc:creator>
  <cp:lastModifiedBy>Wolf Petra</cp:lastModifiedBy>
  <cp:revision>6</cp:revision>
  <cp:lastPrinted>2014-12-16T07:24:00Z</cp:lastPrinted>
  <dcterms:created xsi:type="dcterms:W3CDTF">2014-12-18T07:53:00Z</dcterms:created>
  <dcterms:modified xsi:type="dcterms:W3CDTF">2015-01-22T10:42:00Z</dcterms:modified>
</cp:coreProperties>
</file>